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spacing w:before="68" w:lineRule="auto"/>
        <w:ind w:left="3003" w:firstLine="0"/>
        <w:rPr/>
      </w:pPr>
      <w:r w:rsidDel="00000000" w:rsidR="00000000" w:rsidRPr="00000000">
        <w:rPr>
          <w:rtl w:val="0"/>
        </w:rPr>
        <w:t xml:space="preserve">CURRICULUM &amp; SYLLABUS</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1032382</wp:posOffset>
            </wp:positionH>
            <wp:positionV relativeFrom="paragraph">
              <wp:posOffset>265023</wp:posOffset>
            </wp:positionV>
            <wp:extent cx="3356920" cy="1359598"/>
            <wp:effectExtent b="0" l="0" r="0" t="0"/>
            <wp:wrapTopAndBottom distB="0" distT="0"/>
            <wp:docPr id="2"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3356920" cy="1359598"/>
                    </a:xfrm>
                    <a:prstGeom prst="rect"/>
                    <a:ln/>
                  </pic:spPr>
                </pic:pic>
              </a:graphicData>
            </a:graphic>
          </wp:anchor>
        </w:drawing>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ind w:left="1700" w:right="1697" w:firstLine="0"/>
        <w:jc w:val="center"/>
        <w:rPr>
          <w:b w:val="1"/>
          <w:sz w:val="24"/>
          <w:szCs w:val="24"/>
        </w:rPr>
      </w:pPr>
      <w:r w:rsidDel="00000000" w:rsidR="00000000" w:rsidRPr="00000000">
        <w:rPr>
          <w:b w:val="1"/>
          <w:sz w:val="24"/>
          <w:szCs w:val="24"/>
          <w:rtl w:val="0"/>
        </w:rPr>
        <w:t xml:space="preserve">CHOICE BASED CREDIT SYSTEM (CBCS) FOR</w:t>
      </w:r>
    </w:p>
    <w:p w:rsidR="00000000" w:rsidDel="00000000" w:rsidP="00000000" w:rsidRDefault="00000000" w:rsidRPr="00000000" w14:paraId="0000000D">
      <w:pPr>
        <w:spacing w:before="5" w:lineRule="auto"/>
        <w:ind w:left="1756" w:right="1697" w:firstLine="0"/>
        <w:jc w:val="center"/>
        <w:rPr>
          <w:b w:val="1"/>
          <w:sz w:val="24"/>
          <w:szCs w:val="24"/>
        </w:rPr>
      </w:pPr>
      <w:r w:rsidDel="00000000" w:rsidR="00000000" w:rsidRPr="00000000">
        <w:rPr>
          <w:b w:val="1"/>
          <w:sz w:val="24"/>
          <w:szCs w:val="24"/>
          <w:rtl w:val="0"/>
        </w:rPr>
        <w:t xml:space="preserve">MASTER OF SCIENCE (M.Sc.)</w:t>
      </w:r>
    </w:p>
    <w:p w:rsidR="00000000" w:rsidDel="00000000" w:rsidP="00000000" w:rsidRDefault="00000000" w:rsidRPr="00000000" w14:paraId="0000000E">
      <w:pPr>
        <w:spacing w:before="137" w:line="362" w:lineRule="auto"/>
        <w:ind w:left="2050" w:right="1992" w:firstLine="0"/>
        <w:jc w:val="center"/>
        <w:rPr>
          <w:b w:val="1"/>
          <w:sz w:val="24"/>
          <w:szCs w:val="24"/>
        </w:rPr>
      </w:pPr>
      <w:r w:rsidDel="00000000" w:rsidR="00000000" w:rsidRPr="00000000">
        <w:rPr>
          <w:b w:val="1"/>
          <w:sz w:val="24"/>
          <w:szCs w:val="24"/>
          <w:rtl w:val="0"/>
        </w:rPr>
        <w:t xml:space="preserve">(2 Year Postgraduate Degree Programme) IN</w:t>
      </w:r>
    </w:p>
    <w:p w:rsidR="00000000" w:rsidDel="00000000" w:rsidP="00000000" w:rsidRDefault="00000000" w:rsidRPr="00000000" w14:paraId="0000000F">
      <w:pPr>
        <w:pStyle w:val="Heading2"/>
        <w:spacing w:line="271" w:lineRule="auto"/>
        <w:ind w:left="1756" w:right="1697" w:firstLine="0"/>
        <w:jc w:val="center"/>
        <w:rPr/>
      </w:pPr>
      <w:r w:rsidDel="00000000" w:rsidR="00000000" w:rsidRPr="00000000">
        <w:rPr>
          <w:rtl w:val="0"/>
        </w:rPr>
        <w:t xml:space="preserve">CHEMISTRY</w:t>
      </w:r>
    </w:p>
    <w:p w:rsidR="00000000" w:rsidDel="00000000" w:rsidP="00000000" w:rsidRDefault="00000000" w:rsidRPr="00000000" w14:paraId="00000010">
      <w:pPr>
        <w:spacing w:before="137" w:lineRule="auto"/>
        <w:ind w:left="1757" w:right="1697" w:firstLine="0"/>
        <w:jc w:val="center"/>
        <w:rPr>
          <w:b w:val="1"/>
          <w:sz w:val="24"/>
          <w:szCs w:val="24"/>
        </w:rPr>
      </w:pPr>
      <w:r w:rsidDel="00000000" w:rsidR="00000000" w:rsidRPr="00000000">
        <w:rPr>
          <w:b w:val="1"/>
          <w:sz w:val="24"/>
          <w:szCs w:val="24"/>
          <w:rtl w:val="0"/>
        </w:rPr>
        <w:t xml:space="preserve">[w. e. f. 2023 onwards]</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pStyle w:val="Heading2"/>
        <w:spacing w:before="1" w:lineRule="auto"/>
        <w:ind w:left="1911" w:right="1845" w:hanging="4.000000000000057"/>
        <w:jc w:val="center"/>
        <w:rPr/>
      </w:pPr>
      <w:r w:rsidDel="00000000" w:rsidR="00000000" w:rsidRPr="00000000">
        <w:rPr>
          <w:rtl w:val="0"/>
        </w:rPr>
        <w:t xml:space="preserve">FACULTY OF SCIENCE &amp; HUMANITIES SRM UNIVERSITY DELHI-NCR, SONEPAT</w:t>
      </w:r>
    </w:p>
    <w:p w:rsidR="00000000" w:rsidDel="00000000" w:rsidP="00000000" w:rsidRDefault="00000000" w:rsidRPr="00000000" w14:paraId="0000001F">
      <w:pPr>
        <w:spacing w:line="242" w:lineRule="auto"/>
        <w:ind w:left="1262" w:right="1201" w:firstLine="0"/>
        <w:jc w:val="center"/>
        <w:rPr>
          <w:b w:val="1"/>
          <w:sz w:val="24"/>
          <w:szCs w:val="24"/>
        </w:rPr>
        <w:sectPr>
          <w:pgSz w:h="16840" w:w="11910" w:orient="portrait"/>
          <w:pgMar w:bottom="280" w:top="1360" w:left="1680" w:right="1680" w:header="720" w:footer="720"/>
          <w:pgNumType w:start="1"/>
        </w:sectPr>
      </w:pPr>
      <w:r w:rsidDel="00000000" w:rsidR="00000000" w:rsidRPr="00000000">
        <w:rPr>
          <w:b w:val="1"/>
          <w:sz w:val="24"/>
          <w:szCs w:val="24"/>
          <w:rtl w:val="0"/>
        </w:rPr>
        <w:t xml:space="preserve">Plot No.39, Rajiv Gandhi Education City, P.S. Rai, Sonepat Haryana-131029</w:t>
      </w:r>
    </w:p>
    <w:p w:rsidR="00000000" w:rsidDel="00000000" w:rsidP="00000000" w:rsidRDefault="00000000" w:rsidRPr="00000000" w14:paraId="00000020">
      <w:pPr>
        <w:pStyle w:val="Heading1"/>
        <w:spacing w:line="321" w:lineRule="auto"/>
        <w:ind w:left="0" w:firstLine="0"/>
        <w:rPr/>
      </w:pPr>
      <w:r w:rsidDel="00000000" w:rsidR="00000000" w:rsidRPr="00000000">
        <w:rPr>
          <w:rtl w:val="0"/>
        </w:rPr>
        <w:t xml:space="preserve">Vision</w:t>
      </w:r>
    </w:p>
    <w:p w:rsidR="00000000" w:rsidDel="00000000" w:rsidP="00000000" w:rsidRDefault="00000000" w:rsidRPr="00000000" w14:paraId="00000021">
      <w:pPr>
        <w:spacing w:line="360" w:lineRule="auto"/>
        <w:ind w:left="640" w:right="857" w:firstLine="0"/>
        <w:jc w:val="both"/>
        <w:rPr>
          <w:sz w:val="24"/>
          <w:szCs w:val="24"/>
        </w:rPr>
      </w:pPr>
      <w:r w:rsidDel="00000000" w:rsidR="00000000" w:rsidRPr="00000000">
        <w:rPr>
          <w:sz w:val="24"/>
          <w:szCs w:val="24"/>
          <w:rtl w:val="0"/>
        </w:rPr>
        <w:t xml:space="preserve">Department of Chemistry is committed to provide intellectual, innovative &amp; motivational surroundings to students and faculty members. Department is focused to contribute for academic, scientific, research and experimental knowledge through excellence and to produce scientist, researchers and bureaucrats. Department wants to strive and achieve reputation of seeking attention of Government of India and use of others to be invited to provide services on the subjects involving Chemistry and allied areas.</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pStyle w:val="Heading1"/>
        <w:spacing w:before="1" w:lineRule="auto"/>
        <w:ind w:left="4" w:firstLine="0"/>
        <w:rPr/>
      </w:pPr>
      <w:r w:rsidDel="00000000" w:rsidR="00000000" w:rsidRPr="00000000">
        <w:rPr>
          <w:rtl w:val="0"/>
        </w:rPr>
        <w:t xml:space="preserve">Mission</w:t>
      </w:r>
    </w:p>
    <w:p w:rsidR="00000000" w:rsidDel="00000000" w:rsidP="00000000" w:rsidRDefault="00000000" w:rsidRPr="00000000" w14:paraId="00000024">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360"/>
        </w:tabs>
        <w:spacing w:after="0" w:before="3" w:line="273" w:lineRule="auto"/>
        <w:ind w:left="1360" w:right="861"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improve the problem-solving capability of students through continuous learning to produce quality Chemists, Scientists, Academic intellectuals etc. in the field of Science and Technology.</w:t>
      </w:r>
    </w:p>
    <w:p w:rsidR="00000000" w:rsidDel="00000000" w:rsidP="00000000" w:rsidRDefault="00000000" w:rsidRPr="00000000" w14:paraId="00000025">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360"/>
        </w:tabs>
        <w:spacing w:after="0" w:before="2" w:line="350" w:lineRule="auto"/>
        <w:ind w:left="1360" w:right="857"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bridge the gap between industry and academia by imparting technical/experimental knowledge along with its application in the practical world.</w:t>
      </w:r>
    </w:p>
    <w:p w:rsidR="00000000" w:rsidDel="00000000" w:rsidP="00000000" w:rsidRDefault="00000000" w:rsidRPr="00000000" w14:paraId="00000026">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359"/>
        </w:tabs>
        <w:spacing w:after="0" w:before="15" w:line="240" w:lineRule="auto"/>
        <w:ind w:left="1359" w:right="0" w:hanging="359.0000000000000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encourage innovation through multidisciplinary research and development activities.</w:t>
      </w:r>
    </w:p>
    <w:p w:rsidR="00000000" w:rsidDel="00000000" w:rsidP="00000000" w:rsidRDefault="00000000" w:rsidRPr="00000000" w14:paraId="00000027">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360"/>
        </w:tabs>
        <w:spacing w:after="0" w:before="136" w:line="350" w:lineRule="auto"/>
        <w:ind w:left="1360" w:right="861"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inculcate human values and ethics into students to serve the society and nation with utmost devotion.</w:t>
      </w:r>
    </w:p>
    <w:p w:rsidR="00000000" w:rsidDel="00000000" w:rsidP="00000000" w:rsidRDefault="00000000" w:rsidRPr="00000000" w14:paraId="00000028">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360"/>
        </w:tabs>
        <w:spacing w:after="0" w:before="13" w:line="350" w:lineRule="auto"/>
        <w:ind w:left="1360" w:right="864"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sectPr>
          <w:type w:val="nextPage"/>
          <w:pgSz w:h="16840" w:w="11910" w:orient="portrait"/>
          <w:pgMar w:bottom="280" w:top="1380" w:left="800" w:right="580" w:header="720" w:footer="720"/>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develop the overall personality of students along with the learning process simultaneously.</w:t>
      </w:r>
    </w:p>
    <w:p w:rsidR="00000000" w:rsidDel="00000000" w:rsidP="00000000" w:rsidRDefault="00000000" w:rsidRPr="00000000" w14:paraId="00000029">
      <w:pPr>
        <w:spacing w:before="59" w:lineRule="auto"/>
        <w:ind w:left="4289" w:right="1721" w:hanging="2787"/>
        <w:rPr>
          <w:b w:val="1"/>
          <w:sz w:val="32"/>
          <w:szCs w:val="32"/>
        </w:rPr>
      </w:pPr>
      <w:r w:rsidDel="00000000" w:rsidR="00000000" w:rsidRPr="00000000">
        <w:rPr>
          <w:b w:val="1"/>
          <w:sz w:val="32"/>
          <w:szCs w:val="32"/>
          <w:rtl w:val="0"/>
        </w:rPr>
        <w:t xml:space="preserve">CHEMISTRY POST GRADUATE EMPLOYABILITY ATTRIBUTES</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numPr>
          <w:ilvl w:val="1"/>
          <w:numId w:val="18"/>
        </w:numPr>
        <w:pBdr>
          <w:top w:space="0" w:sz="0" w:val="nil"/>
          <w:left w:space="0" w:sz="0" w:val="nil"/>
          <w:bottom w:space="0" w:sz="0" w:val="nil"/>
          <w:right w:space="0" w:sz="0" w:val="nil"/>
          <w:between w:space="0" w:sz="0" w:val="nil"/>
        </w:pBdr>
        <w:shd w:fill="auto" w:val="clear"/>
        <w:tabs>
          <w:tab w:val="left" w:leader="none" w:pos="1720"/>
        </w:tabs>
        <w:spacing w:after="0" w:before="0" w:line="240" w:lineRule="auto"/>
        <w:ind w:left="1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Sound Knowledge and Understanding of the Domain Area.</w:t>
      </w:r>
    </w:p>
    <w:p w:rsidR="00000000" w:rsidDel="00000000" w:rsidP="00000000" w:rsidRDefault="00000000" w:rsidRPr="00000000" w14:paraId="0000002C">
      <w:pPr>
        <w:keepNext w:val="0"/>
        <w:keepLines w:val="0"/>
        <w:pageBreakBefore w:val="0"/>
        <w:widowControl w:val="0"/>
        <w:numPr>
          <w:ilvl w:val="1"/>
          <w:numId w:val="18"/>
        </w:numPr>
        <w:pBdr>
          <w:top w:space="0" w:sz="0" w:val="nil"/>
          <w:left w:space="0" w:sz="0" w:val="nil"/>
          <w:bottom w:space="0" w:sz="0" w:val="nil"/>
          <w:right w:space="0" w:sz="0" w:val="nil"/>
          <w:between w:space="0" w:sz="0" w:val="nil"/>
        </w:pBdr>
        <w:shd w:fill="auto" w:val="clear"/>
        <w:tabs>
          <w:tab w:val="left" w:leader="none" w:pos="1720"/>
        </w:tabs>
        <w:spacing w:after="0" w:before="275" w:line="240" w:lineRule="auto"/>
        <w:ind w:left="1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Analytical &amp; Critical Thinking and Problem-Solving Skills.</w:t>
      </w:r>
    </w:p>
    <w:p w:rsidR="00000000" w:rsidDel="00000000" w:rsidP="00000000" w:rsidRDefault="00000000" w:rsidRPr="00000000" w14:paraId="0000002D">
      <w:pPr>
        <w:keepNext w:val="0"/>
        <w:keepLines w:val="0"/>
        <w:pageBreakBefore w:val="0"/>
        <w:widowControl w:val="0"/>
        <w:numPr>
          <w:ilvl w:val="1"/>
          <w:numId w:val="18"/>
        </w:numPr>
        <w:pBdr>
          <w:top w:space="0" w:sz="0" w:val="nil"/>
          <w:left w:space="0" w:sz="0" w:val="nil"/>
          <w:bottom w:space="0" w:sz="0" w:val="nil"/>
          <w:right w:space="0" w:sz="0" w:val="nil"/>
          <w:between w:space="0" w:sz="0" w:val="nil"/>
        </w:pBdr>
        <w:shd w:fill="auto" w:val="clear"/>
        <w:tabs>
          <w:tab w:val="left" w:leader="none" w:pos="1720"/>
        </w:tabs>
        <w:spacing w:after="0" w:before="275" w:line="463" w:lineRule="auto"/>
        <w:ind w:left="1720" w:right="1603"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Scientific Temperament Towards Research &amp; Innovation for the Betterment of Society.</w:t>
      </w:r>
    </w:p>
    <w:p w:rsidR="00000000" w:rsidDel="00000000" w:rsidP="00000000" w:rsidRDefault="00000000" w:rsidRPr="00000000" w14:paraId="0000002E">
      <w:pPr>
        <w:keepNext w:val="0"/>
        <w:keepLines w:val="0"/>
        <w:pageBreakBefore w:val="0"/>
        <w:widowControl w:val="0"/>
        <w:numPr>
          <w:ilvl w:val="1"/>
          <w:numId w:val="18"/>
        </w:numPr>
        <w:pBdr>
          <w:top w:space="0" w:sz="0" w:val="nil"/>
          <w:left w:space="0" w:sz="0" w:val="nil"/>
          <w:bottom w:space="0" w:sz="0" w:val="nil"/>
          <w:right w:space="0" w:sz="0" w:val="nil"/>
          <w:between w:space="0" w:sz="0" w:val="nil"/>
        </w:pBdr>
        <w:shd w:fill="auto" w:val="clear"/>
        <w:tabs>
          <w:tab w:val="left" w:leader="none" w:pos="1720"/>
        </w:tabs>
        <w:spacing w:after="0" w:before="21" w:line="240" w:lineRule="auto"/>
        <w:ind w:left="1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Efficient Communication &amp; Presentation Skills.</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numPr>
          <w:ilvl w:val="1"/>
          <w:numId w:val="18"/>
        </w:numPr>
        <w:pBdr>
          <w:top w:space="0" w:sz="0" w:val="nil"/>
          <w:left w:space="0" w:sz="0" w:val="nil"/>
          <w:bottom w:space="0" w:sz="0" w:val="nil"/>
          <w:right w:space="0" w:sz="0" w:val="nil"/>
          <w:between w:space="0" w:sz="0" w:val="nil"/>
        </w:pBdr>
        <w:shd w:fill="auto" w:val="clear"/>
        <w:tabs>
          <w:tab w:val="left" w:leader="none" w:pos="1720"/>
        </w:tabs>
        <w:spacing w:after="0" w:before="0" w:line="240" w:lineRule="auto"/>
        <w:ind w:left="1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Dependability, Reliability, Responsibility and Independent Leadership Abilities.</w:t>
      </w:r>
    </w:p>
    <w:p w:rsidR="00000000" w:rsidDel="00000000" w:rsidP="00000000" w:rsidRDefault="00000000" w:rsidRPr="00000000" w14:paraId="00000031">
      <w:pPr>
        <w:keepNext w:val="0"/>
        <w:keepLines w:val="0"/>
        <w:pageBreakBefore w:val="0"/>
        <w:widowControl w:val="0"/>
        <w:numPr>
          <w:ilvl w:val="1"/>
          <w:numId w:val="18"/>
        </w:numPr>
        <w:pBdr>
          <w:top w:space="0" w:sz="0" w:val="nil"/>
          <w:left w:space="0" w:sz="0" w:val="nil"/>
          <w:bottom w:space="0" w:sz="0" w:val="nil"/>
          <w:right w:space="0" w:sz="0" w:val="nil"/>
          <w:between w:space="0" w:sz="0" w:val="nil"/>
        </w:pBdr>
        <w:shd w:fill="auto" w:val="clear"/>
        <w:tabs>
          <w:tab w:val="left" w:leader="none" w:pos="1720"/>
        </w:tabs>
        <w:spacing w:after="0" w:before="275" w:line="240" w:lineRule="auto"/>
        <w:ind w:left="1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sectPr>
          <w:type w:val="nextPage"/>
          <w:pgSz w:h="16840" w:w="11910" w:orient="portrait"/>
          <w:pgMar w:bottom="280" w:top="1380" w:left="800" w:right="580" w:header="720" w:footer="720"/>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Awareness about Recent and Modern Applications and Techniques.</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pStyle w:val="Heading2"/>
        <w:ind w:left="5" w:right="219" w:firstLine="0"/>
        <w:jc w:val="center"/>
        <w:rPr/>
      </w:pPr>
      <w:r w:rsidDel="00000000" w:rsidR="00000000" w:rsidRPr="00000000">
        <w:rPr>
          <w:rtl w:val="0"/>
        </w:rPr>
        <w:t xml:space="preserve">PROGRAM EDUCATIONAL OBJECTIVE</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ind w:left="640" w:right="859" w:firstLine="0"/>
        <w:jc w:val="both"/>
        <w:rPr>
          <w:sz w:val="24"/>
          <w:szCs w:val="24"/>
        </w:rPr>
      </w:pPr>
      <w:r w:rsidDel="00000000" w:rsidR="00000000" w:rsidRPr="00000000">
        <w:rPr>
          <w:sz w:val="24"/>
          <w:szCs w:val="24"/>
          <w:rtl w:val="0"/>
        </w:rPr>
        <w:t xml:space="preserve">Degree is awarded to candidates who have completed the course and who have met the assessment criteria for all written, major/minor projects and practical examination/assignments. The overall assessment aims for each topic are that candidates should be able to:</w:t>
      </w:r>
    </w:p>
    <w:p w:rsidR="00000000" w:rsidDel="00000000" w:rsidP="00000000" w:rsidRDefault="00000000" w:rsidRPr="00000000" w14:paraId="00000037">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639"/>
        </w:tabs>
        <w:spacing w:after="0" w:before="240" w:line="240" w:lineRule="auto"/>
        <w:ind w:left="639" w:right="0" w:hanging="35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Grasp the concepts while teaching in classes</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639"/>
        </w:tabs>
        <w:spacing w:after="0" w:before="0" w:line="240" w:lineRule="auto"/>
        <w:ind w:left="639" w:right="0" w:hanging="35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Interpret and analyze the questions</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639"/>
        </w:tabs>
        <w:spacing w:after="0" w:before="0" w:line="240" w:lineRule="auto"/>
        <w:ind w:left="639" w:right="0" w:hanging="35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Bridge the multiple concepts of various topics via numerical and Practicals/Project</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639"/>
        </w:tabs>
        <w:spacing w:after="0" w:before="0" w:line="240" w:lineRule="auto"/>
        <w:ind w:left="639" w:right="0" w:hanging="35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Extract critical knowledge from the comprehensive topics.</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639"/>
        </w:tabs>
        <w:spacing w:after="0" w:before="0" w:line="240" w:lineRule="auto"/>
        <w:ind w:left="639" w:right="0" w:hanging="35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Ability to write &amp; review of scientific articles.</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pStyle w:val="Heading2"/>
        <w:ind w:left="0" w:right="219" w:firstLine="0"/>
        <w:jc w:val="center"/>
        <w:rPr/>
      </w:pPr>
      <w:r w:rsidDel="00000000" w:rsidR="00000000" w:rsidRPr="00000000">
        <w:rPr>
          <w:rtl w:val="0"/>
        </w:rPr>
        <w:t xml:space="preserve">PROGRAM LEARNING OUTCOME</w:t>
      </w:r>
    </w:p>
    <w:p w:rsidR="00000000" w:rsidDel="00000000" w:rsidP="00000000" w:rsidRDefault="00000000" w:rsidRPr="00000000" w14:paraId="00000043">
      <w:pPr>
        <w:ind w:left="640" w:firstLine="0"/>
        <w:rPr>
          <w:sz w:val="24"/>
          <w:szCs w:val="24"/>
        </w:rPr>
      </w:pPr>
      <w:r w:rsidDel="00000000" w:rsidR="00000000" w:rsidRPr="00000000">
        <w:rPr>
          <w:sz w:val="24"/>
          <w:szCs w:val="24"/>
          <w:rtl w:val="0"/>
        </w:rPr>
        <w:t xml:space="preserve">.</w:t>
      </w:r>
    </w:p>
    <w:p w:rsidR="00000000" w:rsidDel="00000000" w:rsidP="00000000" w:rsidRDefault="00000000" w:rsidRPr="00000000" w14:paraId="00000044">
      <w:pPr>
        <w:spacing w:before="152" w:lineRule="auto"/>
        <w:ind w:left="640" w:firstLine="0"/>
        <w:rPr>
          <w:sz w:val="24"/>
          <w:szCs w:val="24"/>
        </w:rPr>
      </w:pPr>
      <w:r w:rsidDel="00000000" w:rsidR="00000000" w:rsidRPr="00000000">
        <w:rPr>
          <w:sz w:val="24"/>
          <w:szCs w:val="24"/>
          <w:rtl w:val="0"/>
        </w:rPr>
        <w:t xml:space="preserve">On successful completion of this program, students will:</w:t>
      </w:r>
    </w:p>
    <w:p w:rsidR="00000000" w:rsidDel="00000000" w:rsidP="00000000" w:rsidRDefault="00000000" w:rsidRPr="00000000" w14:paraId="00000045">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638"/>
          <w:tab w:val="left" w:leader="none" w:pos="640"/>
        </w:tabs>
        <w:spacing w:after="0" w:before="149" w:line="240" w:lineRule="auto"/>
        <w:ind w:left="640" w:right="866" w:hanging="36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Have a firm foundation in the fundamentals and application of current chemical and scientific theories including those in Analytical, Inorganic, Organic and Physical Chemistry</w:t>
      </w:r>
    </w:p>
    <w:p w:rsidR="00000000" w:rsidDel="00000000" w:rsidP="00000000" w:rsidRDefault="00000000" w:rsidRPr="00000000" w14:paraId="00000046">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639"/>
        </w:tabs>
        <w:spacing w:after="0" w:before="149" w:line="240" w:lineRule="auto"/>
        <w:ind w:left="639" w:right="0" w:hanging="35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Think critically and analyze chemical problems.</w:t>
      </w:r>
    </w:p>
    <w:p w:rsidR="00000000" w:rsidDel="00000000" w:rsidP="00000000" w:rsidRDefault="00000000" w:rsidRPr="00000000" w14:paraId="00000047">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639"/>
        </w:tabs>
        <w:spacing w:after="0" w:before="0" w:line="240" w:lineRule="auto"/>
        <w:ind w:left="639" w:right="0" w:hanging="35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Present scientific and technical information resulting from laboratory</w:t>
      </w:r>
    </w:p>
    <w:p w:rsidR="00000000" w:rsidDel="00000000" w:rsidP="00000000" w:rsidRDefault="00000000" w:rsidRPr="00000000" w14:paraId="00000048">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638"/>
          <w:tab w:val="left" w:leader="none" w:pos="640"/>
        </w:tabs>
        <w:spacing w:after="0" w:before="151" w:line="240" w:lineRule="auto"/>
        <w:ind w:left="640" w:right="856" w:hanging="36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Should broaden their professional foundations through activities such as teaching, internships, and fellowships</w:t>
      </w:r>
    </w:p>
    <w:p w:rsidR="00000000" w:rsidDel="00000000" w:rsidP="00000000" w:rsidRDefault="00000000" w:rsidRPr="00000000" w14:paraId="00000049">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639"/>
        </w:tabs>
        <w:spacing w:after="0" w:before="149" w:line="240" w:lineRule="auto"/>
        <w:ind w:left="639" w:right="0" w:hanging="35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Use technologies/instrumentation to gather and analyze data.</w:t>
      </w:r>
    </w:p>
    <w:p w:rsidR="00000000" w:rsidDel="00000000" w:rsidP="00000000" w:rsidRDefault="00000000" w:rsidRPr="00000000" w14:paraId="0000004A">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639"/>
        </w:tabs>
        <w:spacing w:after="0" w:before="0" w:line="240" w:lineRule="auto"/>
        <w:ind w:left="639" w:right="0" w:hanging="35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Should be able to communicate scientific results in writing and in oral presentation.</w:t>
      </w:r>
    </w:p>
    <w:p w:rsidR="00000000" w:rsidDel="00000000" w:rsidP="00000000" w:rsidRDefault="00000000" w:rsidRPr="00000000" w14:paraId="0000004B">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638"/>
          <w:tab w:val="left" w:leader="none" w:pos="640"/>
        </w:tabs>
        <w:spacing w:after="0" w:before="152" w:line="240" w:lineRule="auto"/>
        <w:ind w:left="640" w:right="854" w:hanging="36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Should acquire the basic tools needed to carry out independent chemical research. Students should become proficient in their specialized area of chemistry and successfully complete an advanced research project.</w:t>
      </w:r>
    </w:p>
    <w:p w:rsidR="00000000" w:rsidDel="00000000" w:rsidP="00000000" w:rsidRDefault="00000000" w:rsidRPr="00000000" w14:paraId="0000004C">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638"/>
          <w:tab w:val="left" w:leader="none" w:pos="640"/>
        </w:tabs>
        <w:spacing w:after="0" w:before="148" w:line="240" w:lineRule="auto"/>
        <w:ind w:left="640" w:right="862" w:hanging="361"/>
        <w:jc w:val="both"/>
        <w:rPr>
          <w:rFonts w:ascii="Times New Roman" w:cs="Times New Roman" w:eastAsia="Times New Roman" w:hAnsi="Times New Roman"/>
          <w:b w:val="0"/>
          <w:i w:val="0"/>
          <w:smallCaps w:val="0"/>
          <w:strike w:val="0"/>
          <w:color w:val="000000"/>
          <w:sz w:val="24"/>
          <w:szCs w:val="24"/>
          <w:u w:val="none"/>
          <w:shd w:fill="auto" w:val="clear"/>
          <w:vertAlign w:val="baseline"/>
        </w:rPr>
        <w:sectPr>
          <w:type w:val="nextPage"/>
          <w:pgSz w:h="16840" w:w="11910" w:orient="portrait"/>
          <w:pgMar w:bottom="280" w:top="1820" w:left="800" w:right="580" w:header="720" w:footer="720"/>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Will be able to describe the common methods of spectroscopic and chromatographic analysis, and discuss how they can be applied to pharmaceuticals</w:t>
      </w:r>
    </w:p>
    <w:p w:rsidR="00000000" w:rsidDel="00000000" w:rsidP="00000000" w:rsidRDefault="00000000" w:rsidRPr="00000000" w14:paraId="0000004D">
      <w:pPr>
        <w:spacing w:before="325" w:line="360" w:lineRule="auto"/>
        <w:ind w:left="1922" w:right="999" w:hanging="1097"/>
        <w:rPr>
          <w:b w:val="1"/>
          <w:sz w:val="32"/>
          <w:szCs w:val="32"/>
        </w:rPr>
      </w:pPr>
      <w:r w:rsidDel="00000000" w:rsidR="00000000" w:rsidRPr="00000000">
        <w:rPr>
          <w:b w:val="1"/>
          <w:sz w:val="32"/>
          <w:szCs w:val="32"/>
          <w:rtl w:val="0"/>
        </w:rPr>
        <w:t xml:space="preserve">MAPPING OF PROGRAM EDUCATIONAL OBJECTIVES AND PROGRAM LEARNING OUTCOMES</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bl>
      <w:tblPr>
        <w:tblStyle w:val="Table1"/>
        <w:tblW w:w="9342.0" w:type="dxa"/>
        <w:jc w:val="left"/>
        <w:tblInd w:w="6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8"/>
        <w:gridCol w:w="756"/>
        <w:gridCol w:w="880"/>
        <w:gridCol w:w="1002"/>
        <w:gridCol w:w="1187"/>
        <w:gridCol w:w="1184"/>
        <w:gridCol w:w="1185"/>
        <w:gridCol w:w="812"/>
        <w:gridCol w:w="618"/>
        <w:tblGridChange w:id="0">
          <w:tblGrid>
            <w:gridCol w:w="1718"/>
            <w:gridCol w:w="756"/>
            <w:gridCol w:w="880"/>
            <w:gridCol w:w="1002"/>
            <w:gridCol w:w="1187"/>
            <w:gridCol w:w="1184"/>
            <w:gridCol w:w="1185"/>
            <w:gridCol w:w="812"/>
            <w:gridCol w:w="618"/>
          </w:tblGrid>
        </w:tblGridChange>
      </w:tblGrid>
      <w:tr>
        <w:trPr>
          <w:cantSplit w:val="0"/>
          <w:trHeight w:val="1142" w:hRule="atLeast"/>
          <w:tblHeader w:val="0"/>
        </w:trPr>
        <w:tc>
          <w:tcPr>
            <w:vMerge w:val="restart"/>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 w:line="360" w:lineRule="auto"/>
              <w:ind w:left="117" w:right="689" w:hanging="5"/>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Program Education al Objectives (PEOs)</w:t>
            </w:r>
          </w:p>
        </w:tc>
        <w:tc>
          <w:tcPr>
            <w:gridSpan w:val="8"/>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 w:line="240" w:lineRule="auto"/>
              <w:ind w:left="0" w:right="564"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Program Learning Outcomes</w:t>
            </w:r>
          </w:p>
        </w:tc>
      </w:tr>
      <w:tr>
        <w:trPr>
          <w:cantSplit w:val="0"/>
          <w:trHeight w:val="1139" w:hRule="atLeast"/>
          <w:tblHeader w:val="0"/>
        </w:trPr>
        <w:tc>
          <w:tcPr>
            <w:vMerge w:val="continue"/>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tc>
        <w:tc>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 w:line="355" w:lineRule="auto"/>
              <w:ind w:left="271" w:right="241" w:hanging="14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PLO 1</w:t>
            </w:r>
          </w:p>
        </w:tc>
        <w:tc>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 w:line="355" w:lineRule="auto"/>
              <w:ind w:left="267" w:right="370" w:hanging="14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PLO 2</w:t>
            </w:r>
          </w:p>
        </w:tc>
        <w:tc>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 w:line="355" w:lineRule="auto"/>
              <w:ind w:left="263" w:right="496" w:hanging="14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PLO 3</w:t>
            </w:r>
          </w:p>
        </w:tc>
        <w:tc>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 w:line="355" w:lineRule="auto"/>
              <w:ind w:left="259" w:right="684" w:hanging="14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PLO 4</w:t>
            </w:r>
          </w:p>
        </w:tc>
        <w:tc>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 w:line="355" w:lineRule="auto"/>
              <w:ind w:left="258" w:right="677" w:hanging="14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PLO 5</w:t>
            </w:r>
          </w:p>
        </w:tc>
        <w:tc>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 w:line="355" w:lineRule="auto"/>
              <w:ind w:left="263" w:right="679" w:hanging="14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PLO 6</w:t>
            </w:r>
          </w:p>
        </w:tc>
        <w:tc>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 w:line="355" w:lineRule="auto"/>
              <w:ind w:left="136" w:right="293" w:firstLine="0"/>
              <w:jc w:val="center"/>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PLO 7</w:t>
            </w:r>
          </w:p>
        </w:tc>
        <w:tc>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 w:line="355" w:lineRule="auto"/>
              <w:ind w:left="253" w:right="155" w:hanging="173"/>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PLO 8</w:t>
            </w:r>
          </w:p>
        </w:tc>
      </w:tr>
      <w:tr>
        <w:trPr>
          <w:cantSplit w:val="0"/>
          <w:trHeight w:val="618" w:hRule="atLeast"/>
          <w:tblHeader w:val="0"/>
        </w:trPr>
        <w:tc>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 w:line="240" w:lineRule="auto"/>
              <w:ind w:left="311"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PEO1</w:t>
            </w:r>
          </w:p>
        </w:tc>
        <w:tc>
          <w:tcPr>
            <w:shd w:fill="a6a6a6" w:val="clear"/>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a6a6a6" w:val="clear"/>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a6a6a6" w:val="clea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621" w:hRule="atLeast"/>
          <w:tblHeader w:val="0"/>
        </w:trPr>
        <w:tc>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 w:line="240" w:lineRule="auto"/>
              <w:ind w:left="311"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PEO2</w:t>
            </w:r>
          </w:p>
        </w:tc>
        <w:tc>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a6a6a6" w:val="clea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618" w:hRule="atLeast"/>
          <w:tblHeader w:val="0"/>
        </w:trPr>
        <w:tc>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 w:line="240" w:lineRule="auto"/>
              <w:ind w:left="311"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PEO3</w:t>
            </w:r>
          </w:p>
        </w:tc>
        <w:tc>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a6a6a6" w:val="clear"/>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a6a6a6" w:val="clear"/>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a6a6a6" w:val="clear"/>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a6a6a6" w:val="clear"/>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621" w:hRule="atLeast"/>
          <w:tblHeader w:val="0"/>
        </w:trPr>
        <w:tc>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 w:line="240" w:lineRule="auto"/>
              <w:ind w:left="311"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PEO4</w:t>
            </w:r>
          </w:p>
        </w:tc>
        <w:tc>
          <w:tcPr>
            <w:shd w:fill="a6a6a6" w:val="clear"/>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a6a6a6" w:val="clea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a6a6a6" w:val="clear"/>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618" w:hRule="atLeast"/>
          <w:tblHeader w:val="0"/>
        </w:trPr>
        <w:tc>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 w:line="240" w:lineRule="auto"/>
              <w:ind w:left="311"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PEO5</w:t>
            </w:r>
          </w:p>
        </w:tc>
        <w:tc>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a6a6a6" w:val="clear"/>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a6a6a6" w:val="clear"/>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a6a6a6" w:val="clear"/>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a6a6a6" w:val="clear"/>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8F">
      <w:pPr>
        <w:rPr>
          <w:sz w:val="24"/>
          <w:szCs w:val="24"/>
        </w:rPr>
        <w:sectPr>
          <w:type w:val="nextPage"/>
          <w:pgSz w:h="16840" w:w="11910" w:orient="portrait"/>
          <w:pgMar w:bottom="280" w:top="1820" w:left="800" w:right="580" w:header="720" w:footer="720"/>
        </w:sectPr>
      </w:pPr>
      <w:r w:rsidDel="00000000" w:rsidR="00000000" w:rsidRPr="00000000">
        <w:rPr>
          <w:rtl w:val="0"/>
        </w:rPr>
      </w:r>
    </w:p>
    <w:p w:rsidR="00000000" w:rsidDel="00000000" w:rsidP="00000000" w:rsidRDefault="00000000" w:rsidRPr="00000000" w14:paraId="00000090">
      <w:pPr>
        <w:spacing w:before="171" w:lineRule="auto"/>
        <w:ind w:left="4" w:right="219" w:firstLine="0"/>
        <w:jc w:val="center"/>
        <w:rPr>
          <w:b w:val="1"/>
          <w:sz w:val="24"/>
          <w:szCs w:val="24"/>
        </w:rPr>
      </w:pPr>
      <w:r w:rsidDel="00000000" w:rsidR="00000000" w:rsidRPr="00000000">
        <w:rPr>
          <w:b w:val="1"/>
          <w:sz w:val="24"/>
          <w:szCs w:val="24"/>
          <w:u w:val="single"/>
          <w:rtl w:val="0"/>
        </w:rPr>
        <w:t xml:space="preserve">SEMESTER – I</w:t>
      </w: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bl>
      <w:tblPr>
        <w:tblStyle w:val="Table2"/>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64"/>
        <w:gridCol w:w="4676"/>
        <w:tblGridChange w:id="0">
          <w:tblGrid>
            <w:gridCol w:w="4964"/>
            <w:gridCol w:w="4676"/>
          </w:tblGrid>
        </w:tblGridChange>
      </w:tblGrid>
      <w:tr>
        <w:trPr>
          <w:cantSplit w:val="0"/>
          <w:trHeight w:val="350" w:hRule="atLeast"/>
          <w:tblHeader w:val="0"/>
        </w:trPr>
        <w:tc>
          <w:tcPr>
            <w:gridSpan w:val="2"/>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 w:right="7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Inorganic Chemistry-I (Co-ordination and Rare earth metals)</w:t>
            </w:r>
          </w:p>
        </w:tc>
      </w:tr>
      <w:tr>
        <w:trPr>
          <w:cantSplit w:val="0"/>
          <w:trHeight w:val="270" w:hRule="atLeast"/>
          <w:tblHeader w:val="0"/>
        </w:trPr>
        <w:tc>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21CYMS101</w:t>
            </w:r>
          </w:p>
        </w:tc>
        <w:tc>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 Marks</w:t>
            </w:r>
          </w:p>
        </w:tc>
      </w:tr>
      <w:tr>
        <w:trPr>
          <w:cantSplit w:val="0"/>
          <w:trHeight w:val="273" w:hRule="atLeast"/>
          <w:tblHeader w:val="0"/>
        </w:trPr>
        <w:tc>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4</w:t>
            </w:r>
          </w:p>
        </w:tc>
        <w:tc>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Examination: 60 Marks</w:t>
            </w:r>
          </w:p>
        </w:tc>
      </w:tr>
      <w:tr>
        <w:trPr>
          <w:cantSplit w:val="0"/>
          <w:trHeight w:val="275" w:hRule="atLeast"/>
          <w:tblHeader w:val="0"/>
        </w:trPr>
        <w:tc>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4 0 0</w:t>
            </w:r>
          </w:p>
        </w:tc>
        <w:tc>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Core Course</w:t>
            </w:r>
          </w:p>
        </w:tc>
      </w:tr>
      <w:tr>
        <w:trPr>
          <w:cantSplit w:val="0"/>
          <w:trHeight w:val="273" w:hRule="atLeast"/>
          <w:tblHeader w:val="0"/>
        </w:trPr>
        <w:tc>
          <w:tcPr>
            <w:gridSpan w:val="2"/>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pStyle w:val="Heading2"/>
        <w:spacing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0A0">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1000"/>
        </w:tabs>
        <w:spacing w:after="0" w:before="0" w:line="268"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Apply various theories of coordination compounds to explain their properties.</w:t>
      </w:r>
    </w:p>
    <w:p w:rsidR="00000000" w:rsidDel="00000000" w:rsidP="00000000" w:rsidRDefault="00000000" w:rsidRPr="00000000" w14:paraId="000000A1">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1000"/>
        </w:tabs>
        <w:spacing w:after="0" w:before="0" w:line="269"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Describe the electronic spectra of various transition metal complexes.</w:t>
      </w:r>
    </w:p>
    <w:p w:rsidR="00000000" w:rsidDel="00000000" w:rsidP="00000000" w:rsidRDefault="00000000" w:rsidRPr="00000000" w14:paraId="000000A2">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1000"/>
        </w:tabs>
        <w:spacing w:after="0" w:before="0" w:line="269"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Draw various reaction mechanisms for synthetic inorganic chemistry.</w:t>
      </w:r>
    </w:p>
    <w:p w:rsidR="00000000" w:rsidDel="00000000" w:rsidP="00000000" w:rsidRDefault="00000000" w:rsidRPr="00000000" w14:paraId="000000A3">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1000"/>
        </w:tabs>
        <w:spacing w:after="0" w:before="38" w:line="273" w:lineRule="auto"/>
        <w:ind w:left="1000" w:right="856"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Correlate between properties of inorganic compounds containing f-block elements of the periodic table as the central metal ion and their properties.</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64"/>
        <w:gridCol w:w="4676"/>
        <w:tblGridChange w:id="0">
          <w:tblGrid>
            <w:gridCol w:w="4964"/>
            <w:gridCol w:w="4676"/>
          </w:tblGrid>
        </w:tblGridChange>
      </w:tblGrid>
      <w:tr>
        <w:trPr>
          <w:cantSplit w:val="0"/>
          <w:trHeight w:val="350" w:hRule="atLeast"/>
          <w:tblHeader w:val="0"/>
        </w:trPr>
        <w:tc>
          <w:tcPr>
            <w:gridSpan w:val="2"/>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Organic Chemistry-I (GOC and Stereochemistry)</w:t>
            </w:r>
          </w:p>
        </w:tc>
      </w:tr>
      <w:tr>
        <w:trPr>
          <w:cantSplit w:val="0"/>
          <w:trHeight w:val="270" w:hRule="atLeast"/>
          <w:tblHeader w:val="0"/>
        </w:trPr>
        <w:tc>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21CYMS102</w:t>
            </w:r>
          </w:p>
        </w:tc>
        <w:tc>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 Marks</w:t>
            </w:r>
          </w:p>
        </w:tc>
      </w:tr>
      <w:tr>
        <w:trPr>
          <w:cantSplit w:val="0"/>
          <w:trHeight w:val="273" w:hRule="atLeast"/>
          <w:tblHeader w:val="0"/>
        </w:trPr>
        <w:tc>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4</w:t>
            </w:r>
          </w:p>
        </w:tc>
        <w:tc>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Examination: 60 Marks</w:t>
            </w:r>
          </w:p>
        </w:tc>
      </w:tr>
      <w:tr>
        <w:trPr>
          <w:cantSplit w:val="0"/>
          <w:trHeight w:val="275" w:hRule="atLeast"/>
          <w:tblHeader w:val="0"/>
        </w:trPr>
        <w:tc>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4 0 0</w:t>
            </w:r>
          </w:p>
        </w:tc>
        <w:tc>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Core Course</w:t>
            </w:r>
          </w:p>
        </w:tc>
      </w:tr>
      <w:tr>
        <w:trPr>
          <w:cantSplit w:val="0"/>
          <w:trHeight w:val="273" w:hRule="atLeast"/>
          <w:tblHeader w:val="0"/>
        </w:trPr>
        <w:tc>
          <w:tcPr>
            <w:gridSpan w:val="2"/>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pStyle w:val="Heading2"/>
        <w:spacing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892"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0B3">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999"/>
        </w:tabs>
        <w:spacing w:after="0" w:before="1" w:line="240" w:lineRule="auto"/>
        <w:ind w:left="999" w:right="0" w:hanging="359.00000000000006"/>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Explain the formation, reactivity and stability of reactive intermediates.</w:t>
      </w:r>
    </w:p>
    <w:p w:rsidR="00000000" w:rsidDel="00000000" w:rsidP="00000000" w:rsidRDefault="00000000" w:rsidRPr="00000000" w14:paraId="000000B4">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1000"/>
        </w:tabs>
        <w:spacing w:after="0" w:before="38" w:line="276" w:lineRule="auto"/>
        <w:ind w:left="1000" w:right="861" w:hanging="360"/>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Illustrate the basic concept of symmetry and chirality in the molecules their spatial arrangement, properties and reactivity of stereoisomers, importance of the configuration of chiral organic compounds.</w:t>
      </w:r>
    </w:p>
    <w:p w:rsidR="00000000" w:rsidDel="00000000" w:rsidP="00000000" w:rsidRDefault="00000000" w:rsidRPr="00000000" w14:paraId="000000B5">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999"/>
        </w:tabs>
        <w:spacing w:after="0" w:before="0" w:line="266" w:lineRule="auto"/>
        <w:ind w:left="999" w:right="0" w:hanging="359.00000000000006"/>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Describe the stereochemistry of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-heterocyclic system and dynamic stereochemistry.</w:t>
      </w:r>
    </w:p>
    <w:p w:rsidR="00000000" w:rsidDel="00000000" w:rsidP="00000000" w:rsidRDefault="00000000" w:rsidRPr="00000000" w14:paraId="000000B6">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1000"/>
        </w:tabs>
        <w:spacing w:after="0" w:before="37" w:line="276" w:lineRule="auto"/>
        <w:ind w:left="1000" w:right="862" w:hanging="360"/>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Demonstrate the knowledge on reaction mechanism &amp; structure and reactivity involved in organic molecules.</w:t>
      </w:r>
    </w:p>
    <w:p w:rsidR="00000000" w:rsidDel="00000000" w:rsidP="00000000" w:rsidRDefault="00000000" w:rsidRPr="00000000" w14:paraId="000000B7">
      <w:pPr>
        <w:rPr/>
      </w:pPr>
      <w:r w:rsidDel="00000000" w:rsidR="00000000" w:rsidRPr="00000000">
        <w:rPr>
          <w:rtl w:val="0"/>
        </w:rPr>
      </w:r>
    </w:p>
    <w:tbl>
      <w:tblPr>
        <w:tblStyle w:val="Table4"/>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64"/>
        <w:gridCol w:w="4676"/>
        <w:tblGridChange w:id="0">
          <w:tblGrid>
            <w:gridCol w:w="4964"/>
            <w:gridCol w:w="4676"/>
          </w:tblGrid>
        </w:tblGridChange>
      </w:tblGrid>
      <w:tr>
        <w:trPr>
          <w:cantSplit w:val="0"/>
          <w:trHeight w:val="350" w:hRule="atLeast"/>
          <w:tblHeader w:val="0"/>
        </w:trPr>
        <w:tc>
          <w:tcPr>
            <w:gridSpan w:val="2"/>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96"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Physical Chemistry-I (Quantum Chemistry and Chemical Kinetics)</w:t>
            </w:r>
          </w:p>
        </w:tc>
      </w:tr>
      <w:tr>
        <w:trPr>
          <w:cantSplit w:val="0"/>
          <w:trHeight w:val="270" w:hRule="atLeast"/>
          <w:tblHeader w:val="0"/>
        </w:trPr>
        <w:tc>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21CYMS103</w:t>
            </w:r>
          </w:p>
        </w:tc>
        <w:tc>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 Marks</w:t>
            </w:r>
          </w:p>
        </w:tc>
      </w:tr>
      <w:tr>
        <w:trPr>
          <w:cantSplit w:val="0"/>
          <w:trHeight w:val="273" w:hRule="atLeast"/>
          <w:tblHeader w:val="0"/>
        </w:trPr>
        <w:tc>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4</w:t>
            </w:r>
          </w:p>
        </w:tc>
        <w:tc>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Examination: 60 Marks</w:t>
            </w:r>
          </w:p>
        </w:tc>
      </w:tr>
      <w:tr>
        <w:trPr>
          <w:cantSplit w:val="0"/>
          <w:trHeight w:val="275" w:hRule="atLeast"/>
          <w:tblHeader w:val="0"/>
        </w:trPr>
        <w:tc>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4 0 0</w:t>
            </w:r>
          </w:p>
        </w:tc>
        <w:tc>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Core Course</w:t>
            </w:r>
          </w:p>
        </w:tc>
      </w:tr>
      <w:tr>
        <w:trPr>
          <w:cantSplit w:val="0"/>
          <w:trHeight w:val="273" w:hRule="atLeast"/>
          <w:tblHeader w:val="0"/>
        </w:trPr>
        <w:tc>
          <w:tcPr>
            <w:gridSpan w:val="2"/>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3">
      <w:pPr>
        <w:pStyle w:val="Heading2"/>
        <w:spacing w:before="201" w:lineRule="auto"/>
        <w:ind w:firstLine="640"/>
        <w:rPr/>
      </w:pPr>
      <w:r w:rsidDel="00000000" w:rsidR="00000000" w:rsidRPr="00000000">
        <w:rPr>
          <w:rtl w:val="0"/>
        </w:rPr>
        <w:t xml:space="preserve">OUTCOMES (CLO):</w:t>
      </w:r>
    </w:p>
    <w:p w:rsidR="00000000" w:rsidDel="00000000" w:rsidP="00000000" w:rsidRDefault="00000000" w:rsidRPr="00000000" w14:paraId="000000C4">
      <w:pPr>
        <w:spacing w:before="1" w:lineRule="auto"/>
        <w:ind w:left="640" w:right="999" w:firstLine="0"/>
        <w:rPr>
          <w:sz w:val="20"/>
          <w:szCs w:val="20"/>
        </w:rPr>
      </w:pPr>
      <w:r w:rsidDel="00000000" w:rsidR="00000000" w:rsidRPr="00000000">
        <w:rPr>
          <w:sz w:val="20"/>
          <w:szCs w:val="20"/>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0C5">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1000"/>
        </w:tabs>
        <w:spacing w:after="0" w:before="0" w:line="273" w:lineRule="auto"/>
        <w:ind w:left="1000" w:right="858"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Describe the postulates of quantum chemistry and apply to obtain the expression for uncertainty principles and other quantum mechanical system.</w:t>
      </w:r>
    </w:p>
    <w:p w:rsidR="00000000" w:rsidDel="00000000" w:rsidP="00000000" w:rsidRDefault="00000000" w:rsidRPr="00000000" w14:paraId="000000C6">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1000"/>
        </w:tabs>
        <w:spacing w:after="0" w:before="2" w:line="273" w:lineRule="auto"/>
        <w:ind w:left="1000" w:right="859"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Apply the concept of quantum chemistry to get the wave functions, probability and energy of various models and systems.</w:t>
      </w:r>
    </w:p>
    <w:p w:rsidR="00000000" w:rsidDel="00000000" w:rsidP="00000000" w:rsidRDefault="00000000" w:rsidRPr="00000000" w14:paraId="000000C7">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1000"/>
        </w:tabs>
        <w:spacing w:after="0" w:before="2" w:line="240"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Demonstrate different theories of chemical kinetics.</w:t>
      </w:r>
    </w:p>
    <w:p w:rsidR="00000000" w:rsidDel="00000000" w:rsidP="00000000" w:rsidRDefault="00000000" w:rsidRPr="00000000" w14:paraId="000000C8">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1000"/>
        </w:tabs>
        <w:spacing w:after="0" w:before="38" w:line="273" w:lineRule="auto"/>
        <w:ind w:left="1000" w:right="864"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Illustrate the use of theories of chemical kinetics to different types of chemical and biochemical reactions.</w:t>
      </w:r>
    </w:p>
    <w:p w:rsidR="00000000" w:rsidDel="00000000" w:rsidP="00000000" w:rsidRDefault="00000000" w:rsidRPr="00000000" w14:paraId="000000C9">
      <w:pPr>
        <w:tabs>
          <w:tab w:val="left" w:leader="none" w:pos="1000"/>
        </w:tabs>
        <w:spacing w:before="38" w:line="273" w:lineRule="auto"/>
        <w:ind w:right="864"/>
        <w:rPr/>
      </w:pPr>
      <w:r w:rsidDel="00000000" w:rsidR="00000000" w:rsidRPr="00000000">
        <w:rPr>
          <w:rtl w:val="0"/>
        </w:rPr>
      </w:r>
    </w:p>
    <w:tbl>
      <w:tblPr>
        <w:tblStyle w:val="Table5"/>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70"/>
        <w:gridCol w:w="5670"/>
        <w:tblGridChange w:id="0">
          <w:tblGrid>
            <w:gridCol w:w="3970"/>
            <w:gridCol w:w="5670"/>
          </w:tblGrid>
        </w:tblGridChange>
      </w:tblGrid>
      <w:tr>
        <w:trPr>
          <w:cantSplit w:val="0"/>
          <w:trHeight w:val="350" w:hRule="atLeast"/>
          <w:tblHeader w:val="0"/>
        </w:trPr>
        <w:tc>
          <w:tcPr>
            <w:gridSpan w:val="2"/>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99999999999994" w:lineRule="auto"/>
              <w:ind w:left="76" w:right="59"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Inorganic Chemistry Practical – I</w:t>
            </w:r>
          </w:p>
        </w:tc>
      </w:tr>
      <w:tr>
        <w:trPr>
          <w:cantSplit w:val="0"/>
          <w:trHeight w:val="270" w:hRule="atLeast"/>
          <w:tblHeader w:val="0"/>
        </w:trPr>
        <w:tc>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21CYMS151</w:t>
            </w:r>
          </w:p>
        </w:tc>
        <w:tc>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60 Marks</w:t>
            </w:r>
          </w:p>
        </w:tc>
      </w:tr>
      <w:tr>
        <w:trPr>
          <w:cantSplit w:val="0"/>
          <w:trHeight w:val="273" w:hRule="atLeast"/>
          <w:tblHeader w:val="0"/>
        </w:trPr>
        <w:tc>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Practical Examination: 40 Marks</w:t>
            </w:r>
          </w:p>
        </w:tc>
      </w:tr>
      <w:tr>
        <w:trPr>
          <w:cantSplit w:val="0"/>
          <w:trHeight w:val="275" w:hRule="atLeast"/>
          <w:tblHeader w:val="0"/>
        </w:trPr>
        <w:tc>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0  0 4</w:t>
            </w:r>
          </w:p>
        </w:tc>
        <w:tc>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Core Course</w:t>
            </w:r>
          </w:p>
        </w:tc>
      </w:tr>
      <w:tr>
        <w:trPr>
          <w:cantSplit w:val="0"/>
          <w:trHeight w:val="273" w:hRule="atLeast"/>
          <w:tblHeader w:val="0"/>
        </w:trPr>
        <w:tc>
          <w:tcPr>
            <w:gridSpan w:val="2"/>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5">
      <w:pPr>
        <w:pStyle w:val="Heading2"/>
        <w:spacing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0D7">
      <w:pPr>
        <w:keepNext w:val="0"/>
        <w:keepLines w:val="0"/>
        <w:pageBreakBefore w:val="0"/>
        <w:widowControl w:val="0"/>
        <w:numPr>
          <w:ilvl w:val="1"/>
          <w:numId w:val="15"/>
        </w:numPr>
        <w:pBdr>
          <w:top w:space="0" w:sz="0" w:val="nil"/>
          <w:left w:space="0" w:sz="0" w:val="nil"/>
          <w:bottom w:space="0" w:sz="0" w:val="nil"/>
          <w:right w:space="0" w:sz="0" w:val="nil"/>
          <w:between w:space="0" w:sz="0" w:val="nil"/>
        </w:pBdr>
        <w:shd w:fill="auto" w:val="clear"/>
        <w:tabs>
          <w:tab w:val="left" w:leader="none" w:pos="1000"/>
        </w:tabs>
        <w:spacing w:after="0" w:before="1" w:line="240" w:lineRule="auto"/>
        <w:ind w:left="1000" w:right="0"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Perform water analysis</w:t>
      </w:r>
      <w:r w:rsidDel="00000000" w:rsidR="00000000" w:rsidRPr="00000000">
        <w:rPr>
          <w:rtl w:val="0"/>
        </w:rPr>
      </w:r>
    </w:p>
    <w:p w:rsidR="00000000" w:rsidDel="00000000" w:rsidP="00000000" w:rsidRDefault="00000000" w:rsidRPr="00000000" w14:paraId="000000D8">
      <w:pPr>
        <w:keepNext w:val="0"/>
        <w:keepLines w:val="0"/>
        <w:pageBreakBefore w:val="0"/>
        <w:widowControl w:val="0"/>
        <w:numPr>
          <w:ilvl w:val="1"/>
          <w:numId w:val="15"/>
        </w:numPr>
        <w:pBdr>
          <w:top w:space="0" w:sz="0" w:val="nil"/>
          <w:left w:space="0" w:sz="0" w:val="nil"/>
          <w:bottom w:space="0" w:sz="0" w:val="nil"/>
          <w:right w:space="0" w:sz="0" w:val="nil"/>
          <w:between w:space="0" w:sz="0" w:val="nil"/>
        </w:pBdr>
        <w:shd w:fill="auto" w:val="clear"/>
        <w:tabs>
          <w:tab w:val="left" w:leader="none" w:pos="1000"/>
        </w:tabs>
        <w:spacing w:after="0" w:before="38" w:line="240" w:lineRule="auto"/>
        <w:ind w:left="1000" w:right="0"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Illustrate the separation of inorganic metal ions by gravimetric analysis.</w:t>
      </w:r>
      <w:r w:rsidDel="00000000" w:rsidR="00000000" w:rsidRPr="00000000">
        <w:rPr>
          <w:rtl w:val="0"/>
        </w:rPr>
      </w:r>
    </w:p>
    <w:p w:rsidR="00000000" w:rsidDel="00000000" w:rsidP="00000000" w:rsidRDefault="00000000" w:rsidRPr="00000000" w14:paraId="000000D9">
      <w:pPr>
        <w:keepNext w:val="0"/>
        <w:keepLines w:val="0"/>
        <w:pageBreakBefore w:val="0"/>
        <w:widowControl w:val="0"/>
        <w:numPr>
          <w:ilvl w:val="1"/>
          <w:numId w:val="15"/>
        </w:numPr>
        <w:pBdr>
          <w:top w:space="0" w:sz="0" w:val="nil"/>
          <w:left w:space="0" w:sz="0" w:val="nil"/>
          <w:bottom w:space="0" w:sz="0" w:val="nil"/>
          <w:right w:space="0" w:sz="0" w:val="nil"/>
          <w:between w:space="0" w:sz="0" w:val="nil"/>
        </w:pBdr>
        <w:shd w:fill="auto" w:val="clear"/>
        <w:tabs>
          <w:tab w:val="left" w:leader="none" w:pos="1000"/>
        </w:tabs>
        <w:spacing w:after="0" w:before="34" w:line="240" w:lineRule="auto"/>
        <w:ind w:left="100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Demonstrate the synthesis &amp; determine the properties of inorganic complex compounds.</w:t>
      </w:r>
      <w:r w:rsidDel="00000000" w:rsidR="00000000" w:rsidRPr="00000000">
        <w:rPr>
          <w:rtl w:val="0"/>
        </w:rPr>
      </w:r>
    </w:p>
    <w:p w:rsidR="00000000" w:rsidDel="00000000" w:rsidP="00000000" w:rsidRDefault="00000000" w:rsidRPr="00000000" w14:paraId="000000DA">
      <w:pPr>
        <w:spacing w:line="252.00000000000003" w:lineRule="auto"/>
        <w:rPr/>
      </w:pPr>
      <w:r w:rsidDel="00000000" w:rsidR="00000000" w:rsidRPr="00000000">
        <w:rPr>
          <w:rtl w:val="0"/>
        </w:rPr>
      </w:r>
    </w:p>
    <w:p w:rsidR="00000000" w:rsidDel="00000000" w:rsidP="00000000" w:rsidRDefault="00000000" w:rsidRPr="00000000" w14:paraId="000000DB">
      <w:pPr>
        <w:spacing w:line="252.00000000000003" w:lineRule="auto"/>
        <w:rPr/>
      </w:pPr>
      <w:r w:rsidDel="00000000" w:rsidR="00000000" w:rsidRPr="00000000">
        <w:rPr>
          <w:rtl w:val="0"/>
        </w:rPr>
      </w:r>
    </w:p>
    <w:tbl>
      <w:tblPr>
        <w:tblStyle w:val="Table6"/>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70"/>
        <w:gridCol w:w="5670"/>
        <w:tblGridChange w:id="0">
          <w:tblGrid>
            <w:gridCol w:w="3970"/>
            <w:gridCol w:w="5670"/>
          </w:tblGrid>
        </w:tblGridChange>
      </w:tblGrid>
      <w:tr>
        <w:trPr>
          <w:cantSplit w:val="0"/>
          <w:trHeight w:val="350" w:hRule="atLeast"/>
          <w:tblHeader w:val="0"/>
        </w:trPr>
        <w:tc>
          <w:tcPr>
            <w:gridSpan w:val="2"/>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99999999999994" w:lineRule="auto"/>
              <w:ind w:left="76" w:right="59"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Organic Chemistry Practical – I</w:t>
            </w:r>
          </w:p>
        </w:tc>
      </w:tr>
      <w:tr>
        <w:trPr>
          <w:cantSplit w:val="0"/>
          <w:trHeight w:val="270" w:hRule="atLeast"/>
          <w:tblHeader w:val="0"/>
        </w:trPr>
        <w:tc>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21CYMS152</w:t>
            </w:r>
          </w:p>
        </w:tc>
        <w:tc>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60 Marks</w:t>
            </w:r>
          </w:p>
        </w:tc>
      </w:tr>
      <w:tr>
        <w:trPr>
          <w:cantSplit w:val="0"/>
          <w:trHeight w:val="273" w:hRule="atLeast"/>
          <w:tblHeader w:val="0"/>
        </w:trPr>
        <w:tc>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Practical Examination: 40 Marks</w:t>
            </w:r>
          </w:p>
        </w:tc>
      </w:tr>
      <w:tr>
        <w:trPr>
          <w:cantSplit w:val="0"/>
          <w:trHeight w:val="275" w:hRule="atLeast"/>
          <w:tblHeader w:val="0"/>
        </w:trPr>
        <w:tc>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0  0 4</w:t>
            </w:r>
          </w:p>
        </w:tc>
        <w:tc>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Core Course</w:t>
            </w:r>
          </w:p>
        </w:tc>
      </w:tr>
      <w:tr>
        <w:trPr>
          <w:cantSplit w:val="0"/>
          <w:trHeight w:val="273" w:hRule="atLeast"/>
          <w:tblHeader w:val="0"/>
        </w:trPr>
        <w:tc>
          <w:tcPr>
            <w:gridSpan w:val="2"/>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0E6">
      <w:pPr>
        <w:pStyle w:val="Heading2"/>
        <w:spacing w:before="229"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0E8">
      <w:pPr>
        <w:keepNext w:val="0"/>
        <w:keepLines w:val="0"/>
        <w:pageBreakBefore w:val="0"/>
        <w:widowControl w:val="0"/>
        <w:numPr>
          <w:ilvl w:val="1"/>
          <w:numId w:val="15"/>
        </w:numPr>
        <w:pBdr>
          <w:top w:space="0" w:sz="0" w:val="nil"/>
          <w:left w:space="0" w:sz="0" w:val="nil"/>
          <w:bottom w:space="0" w:sz="0" w:val="nil"/>
          <w:right w:space="0" w:sz="0" w:val="nil"/>
          <w:between w:space="0" w:sz="0" w:val="nil"/>
        </w:pBdr>
        <w:shd w:fill="auto" w:val="clear"/>
        <w:tabs>
          <w:tab w:val="left" w:leader="none" w:pos="1000"/>
        </w:tabs>
        <w:spacing w:after="0" w:before="1" w:line="240" w:lineRule="auto"/>
        <w:ind w:left="1000" w:right="864"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Demonstrate safe laboratory practices by handling laboratory glassware, equipment, and chemical reagents.</w:t>
      </w:r>
      <w:r w:rsidDel="00000000" w:rsidR="00000000" w:rsidRPr="00000000">
        <w:rPr>
          <w:rtl w:val="0"/>
        </w:rPr>
      </w:r>
    </w:p>
    <w:p w:rsidR="00000000" w:rsidDel="00000000" w:rsidP="00000000" w:rsidRDefault="00000000" w:rsidRPr="00000000" w14:paraId="000000E9">
      <w:pPr>
        <w:keepNext w:val="0"/>
        <w:keepLines w:val="0"/>
        <w:pageBreakBefore w:val="0"/>
        <w:widowControl w:val="0"/>
        <w:numPr>
          <w:ilvl w:val="1"/>
          <w:numId w:val="15"/>
        </w:numPr>
        <w:pBdr>
          <w:top w:space="0" w:sz="0" w:val="nil"/>
          <w:left w:space="0" w:sz="0" w:val="nil"/>
          <w:bottom w:space="0" w:sz="0" w:val="nil"/>
          <w:right w:space="0" w:sz="0" w:val="nil"/>
          <w:between w:space="0" w:sz="0" w:val="nil"/>
        </w:pBdr>
        <w:shd w:fill="auto" w:val="clear"/>
        <w:tabs>
          <w:tab w:val="left" w:leader="none" w:pos="1000"/>
        </w:tabs>
        <w:spacing w:after="0" w:before="0" w:line="242" w:lineRule="auto"/>
        <w:ind w:left="1000" w:right="862" w:hanging="360"/>
        <w:jc w:val="left"/>
        <w:rPr>
          <w:rFonts w:ascii="Noto Sans Symbols" w:cs="Noto Sans Symbols" w:eastAsia="Noto Sans Symbols" w:hAnsi="Noto Sans Symbols"/>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Perform synthetic procedures, starting materials, functional groups, mechanism, and typical reaction conditions.</w:t>
      </w:r>
      <w:r w:rsidDel="00000000" w:rsidR="00000000" w:rsidRPr="00000000">
        <w:rPr>
          <w:rtl w:val="0"/>
        </w:rPr>
      </w:r>
    </w:p>
    <w:p w:rsidR="00000000" w:rsidDel="00000000" w:rsidP="00000000" w:rsidRDefault="00000000" w:rsidRPr="00000000" w14:paraId="000000EA">
      <w:pPr>
        <w:keepNext w:val="0"/>
        <w:keepLines w:val="0"/>
        <w:pageBreakBefore w:val="0"/>
        <w:widowControl w:val="0"/>
        <w:numPr>
          <w:ilvl w:val="1"/>
          <w:numId w:val="15"/>
        </w:numPr>
        <w:pBdr>
          <w:top w:space="0" w:sz="0" w:val="nil"/>
          <w:left w:space="0" w:sz="0" w:val="nil"/>
          <w:bottom w:space="0" w:sz="0" w:val="nil"/>
          <w:right w:space="0" w:sz="0" w:val="nil"/>
          <w:between w:space="0" w:sz="0" w:val="nil"/>
        </w:pBdr>
        <w:shd w:fill="auto" w:val="clear"/>
        <w:tabs>
          <w:tab w:val="left" w:leader="none" w:pos="1000"/>
        </w:tabs>
        <w:spacing w:after="0" w:before="0" w:line="266" w:lineRule="auto"/>
        <w:ind w:left="1000" w:right="0"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Replicate the mono &amp; bi-functional groups in organic compounds.</w:t>
      </w:r>
      <w:r w:rsidDel="00000000" w:rsidR="00000000" w:rsidRPr="00000000">
        <w:rPr>
          <w:rtl w:val="0"/>
        </w:rPr>
      </w:r>
    </w:p>
    <w:p w:rsidR="00000000" w:rsidDel="00000000" w:rsidP="00000000" w:rsidRDefault="00000000" w:rsidRPr="00000000" w14:paraId="000000EB">
      <w:pPr>
        <w:keepNext w:val="0"/>
        <w:keepLines w:val="0"/>
        <w:pageBreakBefore w:val="0"/>
        <w:widowControl w:val="0"/>
        <w:numPr>
          <w:ilvl w:val="1"/>
          <w:numId w:val="15"/>
        </w:numPr>
        <w:pBdr>
          <w:top w:space="0" w:sz="0" w:val="nil"/>
          <w:left w:space="0" w:sz="0" w:val="nil"/>
          <w:bottom w:space="0" w:sz="0" w:val="nil"/>
          <w:right w:space="0" w:sz="0" w:val="nil"/>
          <w:between w:space="0" w:sz="0" w:val="nil"/>
        </w:pBdr>
        <w:shd w:fill="auto" w:val="clear"/>
        <w:tabs>
          <w:tab w:val="left" w:leader="none" w:pos="1000"/>
        </w:tabs>
        <w:spacing w:after="0" w:before="37" w:line="240" w:lineRule="auto"/>
        <w:ind w:left="1000" w:right="0" w:hanging="360"/>
        <w:jc w:val="left"/>
        <w:rPr>
          <w:rFonts w:ascii="Noto Sans Symbols" w:cs="Noto Sans Symbols" w:eastAsia="Noto Sans Symbols" w:hAnsi="Noto Sans Symbols"/>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Execute characterization by physical and spectroscopic techniques.</w:t>
      </w:r>
      <w:r w:rsidDel="00000000" w:rsidR="00000000" w:rsidRPr="00000000">
        <w:rPr>
          <w:rtl w:val="0"/>
        </w:rPr>
      </w:r>
    </w:p>
    <w:p w:rsidR="00000000" w:rsidDel="00000000" w:rsidP="00000000" w:rsidRDefault="00000000" w:rsidRPr="00000000" w14:paraId="000000EC">
      <w:pPr>
        <w:tabs>
          <w:tab w:val="left" w:leader="none" w:pos="1000"/>
        </w:tabs>
        <w:spacing w:before="37" w:lineRule="auto"/>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ED">
      <w:pPr>
        <w:tabs>
          <w:tab w:val="left" w:leader="none" w:pos="1000"/>
        </w:tabs>
        <w:spacing w:before="37" w:lineRule="auto"/>
        <w:rPr>
          <w:rFonts w:ascii="Noto Sans Symbols" w:cs="Noto Sans Symbols" w:eastAsia="Noto Sans Symbols" w:hAnsi="Noto Sans Symbols"/>
          <w:sz w:val="20"/>
          <w:szCs w:val="20"/>
        </w:rPr>
      </w:pPr>
      <w:r w:rsidDel="00000000" w:rsidR="00000000" w:rsidRPr="00000000">
        <w:rPr>
          <w:rtl w:val="0"/>
        </w:rPr>
      </w:r>
    </w:p>
    <w:tbl>
      <w:tblPr>
        <w:tblStyle w:val="Table7"/>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70"/>
        <w:gridCol w:w="5670"/>
        <w:tblGridChange w:id="0">
          <w:tblGrid>
            <w:gridCol w:w="3970"/>
            <w:gridCol w:w="5670"/>
          </w:tblGrid>
        </w:tblGridChange>
      </w:tblGrid>
      <w:tr>
        <w:trPr>
          <w:cantSplit w:val="0"/>
          <w:trHeight w:val="350" w:hRule="atLeast"/>
          <w:tblHeader w:val="0"/>
        </w:trPr>
        <w:tc>
          <w:tcPr>
            <w:gridSpan w:val="2"/>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4" w:lineRule="auto"/>
              <w:ind w:left="76" w:right="59"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Physical Chemistry Practical – I</w:t>
            </w:r>
          </w:p>
        </w:tc>
      </w:tr>
      <w:tr>
        <w:trPr>
          <w:cantSplit w:val="0"/>
          <w:trHeight w:val="270" w:hRule="atLeast"/>
          <w:tblHeader w:val="0"/>
        </w:trPr>
        <w:tc>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21CYMS153</w:t>
            </w:r>
          </w:p>
        </w:tc>
        <w:tc>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60 Marks</w:t>
            </w:r>
          </w:p>
        </w:tc>
      </w:tr>
      <w:tr>
        <w:trPr>
          <w:cantSplit w:val="0"/>
          <w:trHeight w:val="273" w:hRule="atLeast"/>
          <w:tblHeader w:val="0"/>
        </w:trPr>
        <w:tc>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Practical Examination: 40 Marks</w:t>
            </w:r>
          </w:p>
        </w:tc>
      </w:tr>
      <w:tr>
        <w:trPr>
          <w:cantSplit w:val="0"/>
          <w:trHeight w:val="278" w:hRule="atLeast"/>
          <w:tblHeader w:val="0"/>
        </w:trPr>
        <w:tc>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0  0 4</w:t>
            </w:r>
          </w:p>
        </w:tc>
        <w:tc>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Core Course</w:t>
            </w:r>
          </w:p>
        </w:tc>
      </w:tr>
      <w:tr>
        <w:trPr>
          <w:cantSplit w:val="0"/>
          <w:trHeight w:val="273" w:hRule="atLeast"/>
          <w:tblHeader w:val="0"/>
        </w:trPr>
        <w:tc>
          <w:tcPr>
            <w:gridSpan w:val="2"/>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pStyle w:val="Heading2"/>
        <w:spacing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0FB">
      <w:pPr>
        <w:keepNext w:val="0"/>
        <w:keepLines w:val="0"/>
        <w:pageBreakBefore w:val="0"/>
        <w:widowControl w:val="0"/>
        <w:numPr>
          <w:ilvl w:val="1"/>
          <w:numId w:val="14"/>
        </w:numPr>
        <w:pBdr>
          <w:top w:space="0" w:sz="0" w:val="nil"/>
          <w:left w:space="0" w:sz="0" w:val="nil"/>
          <w:bottom w:space="0" w:sz="0" w:val="nil"/>
          <w:right w:space="0" w:sz="0" w:val="nil"/>
          <w:between w:space="0" w:sz="0" w:val="nil"/>
        </w:pBdr>
        <w:shd w:fill="auto" w:val="clear"/>
        <w:tabs>
          <w:tab w:val="left" w:leader="none" w:pos="1000"/>
        </w:tabs>
        <w:spacing w:after="0" w:before="1" w:line="269"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Perform the kinetics of various reactions by different methods.</w:t>
      </w:r>
    </w:p>
    <w:p w:rsidR="00000000" w:rsidDel="00000000" w:rsidP="00000000" w:rsidRDefault="00000000" w:rsidRPr="00000000" w14:paraId="000000FC">
      <w:pPr>
        <w:keepNext w:val="0"/>
        <w:keepLines w:val="0"/>
        <w:pageBreakBefore w:val="0"/>
        <w:widowControl w:val="0"/>
        <w:numPr>
          <w:ilvl w:val="1"/>
          <w:numId w:val="14"/>
        </w:numPr>
        <w:pBdr>
          <w:top w:space="0" w:sz="0" w:val="nil"/>
          <w:left w:space="0" w:sz="0" w:val="nil"/>
          <w:bottom w:space="0" w:sz="0" w:val="nil"/>
          <w:right w:space="0" w:sz="0" w:val="nil"/>
          <w:between w:space="0" w:sz="0" w:val="nil"/>
        </w:pBdr>
        <w:shd w:fill="auto" w:val="clear"/>
        <w:tabs>
          <w:tab w:val="left" w:leader="none" w:pos="1000"/>
        </w:tabs>
        <w:spacing w:after="0" w:before="0" w:line="269"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Apply distribution law in various systems.</w:t>
      </w:r>
    </w:p>
    <w:p w:rsidR="00000000" w:rsidDel="00000000" w:rsidP="00000000" w:rsidRDefault="00000000" w:rsidRPr="00000000" w14:paraId="000000FD">
      <w:pPr>
        <w:keepNext w:val="0"/>
        <w:keepLines w:val="0"/>
        <w:pageBreakBefore w:val="0"/>
        <w:widowControl w:val="0"/>
        <w:numPr>
          <w:ilvl w:val="1"/>
          <w:numId w:val="14"/>
        </w:numPr>
        <w:pBdr>
          <w:top w:space="0" w:sz="0" w:val="nil"/>
          <w:left w:space="0" w:sz="0" w:val="nil"/>
          <w:bottom w:space="0" w:sz="0" w:val="nil"/>
          <w:right w:space="0" w:sz="0" w:val="nil"/>
          <w:between w:space="0" w:sz="0" w:val="nil"/>
        </w:pBdr>
        <w:shd w:fill="auto" w:val="clear"/>
        <w:tabs>
          <w:tab w:val="left" w:leader="none" w:pos="1000"/>
        </w:tabs>
        <w:spacing w:after="0" w:before="0" w:line="269" w:lineRule="auto"/>
        <w:ind w:left="1000" w:right="0" w:hanging="360"/>
        <w:jc w:val="left"/>
        <w:rPr/>
        <w:sectPr>
          <w:type w:val="nextPage"/>
          <w:pgSz w:h="16840" w:w="11910" w:orient="portrait"/>
          <w:pgMar w:bottom="280" w:top="1360" w:left="800" w:right="580" w:header="720" w:footer="720"/>
        </w:sect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Describe the concept of phase equilibria &amp; prepare phase diagram</w:t>
      </w:r>
    </w:p>
    <w:p w:rsidR="00000000" w:rsidDel="00000000" w:rsidP="00000000" w:rsidRDefault="00000000" w:rsidRPr="00000000" w14:paraId="000000FE">
      <w:pPr>
        <w:pStyle w:val="Heading1"/>
        <w:ind w:firstLine="2"/>
        <w:rPr/>
      </w:pPr>
      <w:r w:rsidDel="00000000" w:rsidR="00000000" w:rsidRPr="00000000">
        <w:rPr>
          <w:u w:val="single"/>
          <w:rtl w:val="0"/>
        </w:rPr>
        <w:t xml:space="preserve">SEMESTER II</w:t>
      </w:r>
      <w:r w:rsidDel="00000000" w:rsidR="00000000" w:rsidRPr="00000000">
        <w:rPr>
          <w:rtl w:val="0"/>
        </w:rPr>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bl>
      <w:tblPr>
        <w:tblStyle w:val="Table8"/>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64"/>
        <w:gridCol w:w="4676"/>
        <w:tblGridChange w:id="0">
          <w:tblGrid>
            <w:gridCol w:w="4964"/>
            <w:gridCol w:w="4676"/>
          </w:tblGrid>
        </w:tblGridChange>
      </w:tblGrid>
      <w:tr>
        <w:trPr>
          <w:cantSplit w:val="0"/>
          <w:trHeight w:val="525" w:hRule="atLeast"/>
          <w:tblHeader w:val="0"/>
        </w:trPr>
        <w:tc>
          <w:tcPr>
            <w:gridSpan w:val="2"/>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 w:right="69"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Inorganic Chemistry-II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Organometallic Chemistry)</w:t>
            </w:r>
          </w:p>
        </w:tc>
      </w:tr>
      <w:tr>
        <w:trPr>
          <w:cantSplit w:val="0"/>
          <w:trHeight w:val="268" w:hRule="atLeast"/>
          <w:tblHeader w:val="0"/>
        </w:trPr>
        <w:tc>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8.00000000000006"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21CYMS201</w:t>
            </w:r>
          </w:p>
        </w:tc>
        <w:tc>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8.00000000000006"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 Marks</w:t>
            </w:r>
          </w:p>
        </w:tc>
      </w:tr>
      <w:tr>
        <w:trPr>
          <w:cantSplit w:val="0"/>
          <w:trHeight w:val="273" w:hRule="atLeast"/>
          <w:tblHeader w:val="0"/>
        </w:trPr>
        <w:tc>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4</w:t>
            </w:r>
          </w:p>
        </w:tc>
        <w:tc>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Examination: 60 Marks</w:t>
            </w:r>
          </w:p>
        </w:tc>
      </w:tr>
      <w:tr>
        <w:trPr>
          <w:cantSplit w:val="0"/>
          <w:trHeight w:val="278" w:hRule="atLeast"/>
          <w:tblHeader w:val="0"/>
        </w:trPr>
        <w:tc>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4 0 0</w:t>
            </w:r>
          </w:p>
        </w:tc>
        <w:tc>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Core Course</w:t>
            </w:r>
          </w:p>
        </w:tc>
      </w:tr>
      <w:tr>
        <w:trPr>
          <w:cantSplit w:val="0"/>
          <w:trHeight w:val="273" w:hRule="atLeast"/>
          <w:tblHeader w:val="0"/>
        </w:trPr>
        <w:tc>
          <w:tcPr>
            <w:gridSpan w:val="2"/>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B">
      <w:pPr>
        <w:pStyle w:val="Heading2"/>
        <w:spacing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10D">
      <w:pPr>
        <w:keepNext w:val="0"/>
        <w:keepLines w:val="0"/>
        <w:pageBreakBefore w:val="0"/>
        <w:widowControl w:val="0"/>
        <w:numPr>
          <w:ilvl w:val="1"/>
          <w:numId w:val="13"/>
        </w:numPr>
        <w:pBdr>
          <w:top w:space="0" w:sz="0" w:val="nil"/>
          <w:left w:space="0" w:sz="0" w:val="nil"/>
          <w:bottom w:space="0" w:sz="0" w:val="nil"/>
          <w:right w:space="0" w:sz="0" w:val="nil"/>
          <w:between w:space="0" w:sz="0" w:val="nil"/>
        </w:pBdr>
        <w:shd w:fill="auto" w:val="clear"/>
        <w:tabs>
          <w:tab w:val="left" w:leader="none" w:pos="1000"/>
        </w:tabs>
        <w:spacing w:after="0" w:before="2" w:line="269"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Describe the fundamental understanding of organometallic compounds.</w:t>
      </w:r>
    </w:p>
    <w:p w:rsidR="00000000" w:rsidDel="00000000" w:rsidP="00000000" w:rsidRDefault="00000000" w:rsidRPr="00000000" w14:paraId="0000010E">
      <w:pPr>
        <w:keepNext w:val="0"/>
        <w:keepLines w:val="0"/>
        <w:pageBreakBefore w:val="0"/>
        <w:widowControl w:val="0"/>
        <w:numPr>
          <w:ilvl w:val="1"/>
          <w:numId w:val="13"/>
        </w:numPr>
        <w:pBdr>
          <w:top w:space="0" w:sz="0" w:val="nil"/>
          <w:left w:space="0" w:sz="0" w:val="nil"/>
          <w:bottom w:space="0" w:sz="0" w:val="nil"/>
          <w:right w:space="0" w:sz="0" w:val="nil"/>
          <w:between w:space="0" w:sz="0" w:val="nil"/>
        </w:pBdr>
        <w:shd w:fill="auto" w:val="clear"/>
        <w:tabs>
          <w:tab w:val="left" w:leader="none" w:pos="1000"/>
        </w:tabs>
        <w:spacing w:after="0" w:before="0" w:line="240" w:lineRule="auto"/>
        <w:ind w:left="1000" w:right="863"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Demonstrate bonding, properties &amp; reactions of metal carbene, metal carbyne &amp; fluxional organometallic compounds.</w:t>
      </w:r>
    </w:p>
    <w:p w:rsidR="00000000" w:rsidDel="00000000" w:rsidP="00000000" w:rsidRDefault="00000000" w:rsidRPr="00000000" w14:paraId="0000010F">
      <w:pPr>
        <w:keepNext w:val="0"/>
        <w:keepLines w:val="0"/>
        <w:pageBreakBefore w:val="0"/>
        <w:widowControl w:val="0"/>
        <w:numPr>
          <w:ilvl w:val="1"/>
          <w:numId w:val="13"/>
        </w:numPr>
        <w:pBdr>
          <w:top w:space="0" w:sz="0" w:val="nil"/>
          <w:left w:space="0" w:sz="0" w:val="nil"/>
          <w:bottom w:space="0" w:sz="0" w:val="nil"/>
          <w:right w:space="0" w:sz="0" w:val="nil"/>
          <w:between w:space="0" w:sz="0" w:val="nil"/>
        </w:pBdr>
        <w:shd w:fill="auto" w:val="clear"/>
        <w:tabs>
          <w:tab w:val="left" w:leader="none" w:pos="1000"/>
        </w:tabs>
        <w:spacing w:after="0" w:before="0" w:line="267"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Replicate various catalytic reactions by using transition metal catalyst.</w:t>
      </w:r>
    </w:p>
    <w:p w:rsidR="00000000" w:rsidDel="00000000" w:rsidP="00000000" w:rsidRDefault="00000000" w:rsidRPr="00000000" w14:paraId="00000110">
      <w:pPr>
        <w:keepNext w:val="0"/>
        <w:keepLines w:val="0"/>
        <w:pageBreakBefore w:val="0"/>
        <w:widowControl w:val="0"/>
        <w:numPr>
          <w:ilvl w:val="1"/>
          <w:numId w:val="13"/>
        </w:numPr>
        <w:pBdr>
          <w:top w:space="0" w:sz="0" w:val="nil"/>
          <w:left w:space="0" w:sz="0" w:val="nil"/>
          <w:bottom w:space="0" w:sz="0" w:val="nil"/>
          <w:right w:space="0" w:sz="0" w:val="nil"/>
          <w:between w:space="0" w:sz="0" w:val="nil"/>
        </w:pBdr>
        <w:shd w:fill="auto" w:val="clear"/>
        <w:tabs>
          <w:tab w:val="left" w:leader="none" w:pos="1000"/>
        </w:tabs>
        <w:spacing w:after="0" w:before="0" w:line="269"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Explain the structure &amp; bonding of low &amp; high nuclear metal cluster.</w:t>
      </w:r>
    </w:p>
    <w:p w:rsidR="00000000" w:rsidDel="00000000" w:rsidP="00000000" w:rsidRDefault="00000000" w:rsidRPr="00000000" w14:paraId="00000111">
      <w:pPr>
        <w:tabs>
          <w:tab w:val="left" w:leader="none" w:pos="1000"/>
        </w:tabs>
        <w:spacing w:line="269" w:lineRule="auto"/>
        <w:rPr/>
      </w:pPr>
      <w:r w:rsidDel="00000000" w:rsidR="00000000" w:rsidRPr="00000000">
        <w:rPr>
          <w:rtl w:val="0"/>
        </w:rPr>
      </w:r>
    </w:p>
    <w:p w:rsidR="00000000" w:rsidDel="00000000" w:rsidP="00000000" w:rsidRDefault="00000000" w:rsidRPr="00000000" w14:paraId="00000112">
      <w:pPr>
        <w:tabs>
          <w:tab w:val="left" w:leader="none" w:pos="1000"/>
        </w:tabs>
        <w:spacing w:line="269" w:lineRule="auto"/>
        <w:rPr/>
      </w:pPr>
      <w:r w:rsidDel="00000000" w:rsidR="00000000" w:rsidRPr="00000000">
        <w:rPr>
          <w:rtl w:val="0"/>
        </w:rPr>
      </w:r>
    </w:p>
    <w:tbl>
      <w:tblPr>
        <w:tblStyle w:val="Table9"/>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64"/>
        <w:gridCol w:w="4676"/>
        <w:tblGridChange w:id="0">
          <w:tblGrid>
            <w:gridCol w:w="4964"/>
            <w:gridCol w:w="4676"/>
          </w:tblGrid>
        </w:tblGridChange>
      </w:tblGrid>
      <w:tr>
        <w:trPr>
          <w:cantSplit w:val="0"/>
          <w:trHeight w:val="350" w:hRule="atLeast"/>
          <w:tblHeader w:val="0"/>
        </w:trPr>
        <w:tc>
          <w:tcPr>
            <w:gridSpan w:val="2"/>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 w:right="71"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Organic Chemistry-II (Organic Spectra and Reagents)</w:t>
            </w:r>
          </w:p>
        </w:tc>
      </w:tr>
      <w:tr>
        <w:trPr>
          <w:cantSplit w:val="0"/>
          <w:trHeight w:val="270" w:hRule="atLeast"/>
          <w:tblHeader w:val="0"/>
        </w:trPr>
        <w:tc>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21CYMS202</w:t>
            </w:r>
          </w:p>
        </w:tc>
        <w:tc>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 Marks</w:t>
            </w:r>
          </w:p>
        </w:tc>
      </w:tr>
      <w:tr>
        <w:trPr>
          <w:cantSplit w:val="0"/>
          <w:trHeight w:val="273" w:hRule="atLeast"/>
          <w:tblHeader w:val="0"/>
        </w:trPr>
        <w:tc>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4</w:t>
            </w:r>
          </w:p>
        </w:tc>
        <w:tc>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Examination: 60 Marks</w:t>
            </w:r>
          </w:p>
        </w:tc>
      </w:tr>
      <w:tr>
        <w:trPr>
          <w:cantSplit w:val="0"/>
          <w:trHeight w:val="275" w:hRule="atLeast"/>
          <w:tblHeader w:val="0"/>
        </w:trPr>
        <w:tc>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4 0 0</w:t>
            </w:r>
          </w:p>
        </w:tc>
        <w:tc>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Core Course</w:t>
            </w:r>
          </w:p>
        </w:tc>
      </w:tr>
      <w:tr>
        <w:trPr>
          <w:cantSplit w:val="0"/>
          <w:trHeight w:val="273" w:hRule="atLeast"/>
          <w:tblHeader w:val="0"/>
        </w:trPr>
        <w:tc>
          <w:tcPr>
            <w:gridSpan w:val="2"/>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E">
      <w:pPr>
        <w:pStyle w:val="Heading2"/>
        <w:spacing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120">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1000"/>
        </w:tabs>
        <w:spacing w:after="0" w:before="2" w:line="269"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Demonstrate the principles of IR spectroscopy for the structure determination of organic compounds.</w:t>
      </w:r>
    </w:p>
    <w:p w:rsidR="00000000" w:rsidDel="00000000" w:rsidP="00000000" w:rsidRDefault="00000000" w:rsidRPr="00000000" w14:paraId="00000121">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1000"/>
        </w:tabs>
        <w:spacing w:after="0" w:before="0" w:line="240" w:lineRule="auto"/>
        <w:ind w:left="1000" w:right="118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Apply the principles of UV spectroscopy and Mass spectrometry for the structure determination of organic compounds.</w:t>
      </w:r>
    </w:p>
    <w:p w:rsidR="00000000" w:rsidDel="00000000" w:rsidP="00000000" w:rsidRDefault="00000000" w:rsidRPr="00000000" w14:paraId="00000122">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1000"/>
        </w:tabs>
        <w:spacing w:after="0" w:before="0" w:line="240" w:lineRule="auto"/>
        <w:ind w:left="1000" w:right="1465"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Apply the basic principles of NMR spectroscopy such as chemical shift, coupling constant, and anisotropy in the characterization of compounds.</w:t>
      </w:r>
    </w:p>
    <w:p w:rsidR="00000000" w:rsidDel="00000000" w:rsidP="00000000" w:rsidRDefault="00000000" w:rsidRPr="00000000" w14:paraId="00000123">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1000"/>
        </w:tabs>
        <w:spacing w:after="0" w:before="0" w:line="240"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Illustrate various reducing and oxidizing agents and their applications in organic synthesis.</w:t>
      </w:r>
    </w:p>
    <w:p w:rsidR="00000000" w:rsidDel="00000000" w:rsidP="00000000" w:rsidRDefault="00000000" w:rsidRPr="00000000" w14:paraId="00000124">
      <w:pPr>
        <w:tabs>
          <w:tab w:val="left" w:leader="none" w:pos="1000"/>
        </w:tabs>
        <w:rPr/>
      </w:pPr>
      <w:r w:rsidDel="00000000" w:rsidR="00000000" w:rsidRPr="00000000">
        <w:rPr>
          <w:rtl w:val="0"/>
        </w:rPr>
      </w:r>
    </w:p>
    <w:p w:rsidR="00000000" w:rsidDel="00000000" w:rsidP="00000000" w:rsidRDefault="00000000" w:rsidRPr="00000000" w14:paraId="00000125">
      <w:pPr>
        <w:tabs>
          <w:tab w:val="left" w:leader="none" w:pos="1000"/>
        </w:tabs>
        <w:rPr/>
      </w:pPr>
      <w:r w:rsidDel="00000000" w:rsidR="00000000" w:rsidRPr="00000000">
        <w:rPr>
          <w:rtl w:val="0"/>
        </w:rPr>
      </w:r>
    </w:p>
    <w:tbl>
      <w:tblPr>
        <w:tblStyle w:val="Table10"/>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64"/>
        <w:gridCol w:w="4676"/>
        <w:tblGridChange w:id="0">
          <w:tblGrid>
            <w:gridCol w:w="4964"/>
            <w:gridCol w:w="4676"/>
          </w:tblGrid>
        </w:tblGridChange>
      </w:tblGrid>
      <w:tr>
        <w:trPr>
          <w:cantSplit w:val="0"/>
          <w:trHeight w:val="350" w:hRule="atLeast"/>
          <w:tblHeader w:val="0"/>
        </w:trPr>
        <w:tc>
          <w:tcPr>
            <w:gridSpan w:val="2"/>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6" w:lineRule="auto"/>
              <w:ind w:left="23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Physical Chemistry </w:t>
            </w:r>
            <w:r w:rsidDel="00000000" w:rsidR="00000000" w:rsidRPr="00000000">
              <w:rPr>
                <w:rFonts w:ascii="Times New Roman" w:cs="Times New Roman" w:eastAsia="Times New Roman" w:hAnsi="Times New Roman"/>
                <w:b w:val="1"/>
                <w:i w:val="0"/>
                <w:smallCaps w:val="0"/>
                <w:strike w:val="0"/>
                <w:color w:val="000000"/>
                <w:sz w:val="33"/>
                <w:szCs w:val="33"/>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II (Statistical Thermodynamics and Electrochemistry)</w:t>
            </w:r>
          </w:p>
        </w:tc>
      </w:tr>
      <w:tr>
        <w:trPr>
          <w:cantSplit w:val="0"/>
          <w:trHeight w:val="270" w:hRule="atLeast"/>
          <w:tblHeader w:val="0"/>
        </w:trPr>
        <w:tc>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22CYMS203</w:t>
            </w:r>
          </w:p>
        </w:tc>
        <w:tc>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 Marks</w:t>
            </w:r>
          </w:p>
        </w:tc>
      </w:tr>
      <w:tr>
        <w:trPr>
          <w:cantSplit w:val="0"/>
          <w:trHeight w:val="273" w:hRule="atLeast"/>
          <w:tblHeader w:val="0"/>
        </w:trPr>
        <w:tc>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4</w:t>
            </w:r>
          </w:p>
        </w:tc>
        <w:tc>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Examination: 60 Marks</w:t>
            </w:r>
          </w:p>
        </w:tc>
      </w:tr>
      <w:tr>
        <w:trPr>
          <w:cantSplit w:val="0"/>
          <w:trHeight w:val="275" w:hRule="atLeast"/>
          <w:tblHeader w:val="0"/>
        </w:trPr>
        <w:tc>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4 0 0</w:t>
            </w:r>
          </w:p>
        </w:tc>
        <w:tc>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Core Course</w:t>
            </w:r>
          </w:p>
        </w:tc>
      </w:tr>
      <w:tr>
        <w:trPr>
          <w:cantSplit w:val="0"/>
          <w:trHeight w:val="273" w:hRule="atLeast"/>
          <w:tblHeader w:val="0"/>
        </w:trPr>
        <w:tc>
          <w:tcPr>
            <w:gridSpan w:val="2"/>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1">
      <w:pPr>
        <w:pStyle w:val="Heading2"/>
        <w:spacing w:before="158" w:line="276" w:lineRule="auto"/>
        <w:ind w:left="745" w:firstLine="0"/>
        <w:rPr/>
      </w:pPr>
      <w:r w:rsidDel="00000000" w:rsidR="00000000" w:rsidRPr="00000000">
        <w:rPr>
          <w:rtl w:val="0"/>
        </w:rPr>
        <w:t xml:space="preserve">COURSE LEARNING OUTCOMES (CLO):</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5"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133">
      <w:pPr>
        <w:keepNext w:val="0"/>
        <w:keepLines w:val="0"/>
        <w:pageBreakBefore w:val="0"/>
        <w:widowControl w:val="0"/>
        <w:numPr>
          <w:ilvl w:val="2"/>
          <w:numId w:val="10"/>
        </w:numPr>
        <w:pBdr>
          <w:top w:space="0" w:sz="0" w:val="nil"/>
          <w:left w:space="0" w:sz="0" w:val="nil"/>
          <w:bottom w:space="0" w:sz="0" w:val="nil"/>
          <w:right w:space="0" w:sz="0" w:val="nil"/>
          <w:between w:space="0" w:sz="0" w:val="nil"/>
        </w:pBdr>
        <w:shd w:fill="auto" w:val="clear"/>
        <w:tabs>
          <w:tab w:val="left" w:leader="none" w:pos="1105"/>
        </w:tabs>
        <w:spacing w:after="0" w:before="1" w:line="240" w:lineRule="auto"/>
        <w:ind w:left="1105"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Explain concept of statistical thermodynamics and various types of systems.</w:t>
      </w:r>
    </w:p>
    <w:p w:rsidR="00000000" w:rsidDel="00000000" w:rsidP="00000000" w:rsidRDefault="00000000" w:rsidRPr="00000000" w14:paraId="00000134">
      <w:pPr>
        <w:keepNext w:val="0"/>
        <w:keepLines w:val="0"/>
        <w:pageBreakBefore w:val="0"/>
        <w:widowControl w:val="0"/>
        <w:numPr>
          <w:ilvl w:val="2"/>
          <w:numId w:val="10"/>
        </w:numPr>
        <w:pBdr>
          <w:top w:space="0" w:sz="0" w:val="nil"/>
          <w:left w:space="0" w:sz="0" w:val="nil"/>
          <w:bottom w:space="0" w:sz="0" w:val="nil"/>
          <w:right w:space="0" w:sz="0" w:val="nil"/>
          <w:between w:space="0" w:sz="0" w:val="nil"/>
        </w:pBdr>
        <w:shd w:fill="auto" w:val="clear"/>
        <w:tabs>
          <w:tab w:val="left" w:leader="none" w:pos="1105"/>
        </w:tabs>
        <w:spacing w:after="0" w:before="38" w:line="240" w:lineRule="auto"/>
        <w:ind w:left="1105"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Demonstrate the applications of statistical thermodynamics in determination of partition function.</w:t>
      </w:r>
    </w:p>
    <w:p w:rsidR="00000000" w:rsidDel="00000000" w:rsidP="00000000" w:rsidRDefault="00000000" w:rsidRPr="00000000" w14:paraId="00000135">
      <w:pPr>
        <w:keepNext w:val="0"/>
        <w:keepLines w:val="0"/>
        <w:pageBreakBefore w:val="0"/>
        <w:widowControl w:val="0"/>
        <w:numPr>
          <w:ilvl w:val="2"/>
          <w:numId w:val="10"/>
        </w:numPr>
        <w:pBdr>
          <w:top w:space="0" w:sz="0" w:val="nil"/>
          <w:left w:space="0" w:sz="0" w:val="nil"/>
          <w:bottom w:space="0" w:sz="0" w:val="nil"/>
          <w:right w:space="0" w:sz="0" w:val="nil"/>
          <w:between w:space="0" w:sz="0" w:val="nil"/>
        </w:pBdr>
        <w:shd w:fill="auto" w:val="clear"/>
        <w:tabs>
          <w:tab w:val="left" w:leader="none" w:pos="1105"/>
        </w:tabs>
        <w:spacing w:after="0" w:before="38" w:line="240" w:lineRule="auto"/>
        <w:ind w:left="1105"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Analyze the ion-ion interactions and its limitations in electrochemistry.</w:t>
      </w:r>
    </w:p>
    <w:p w:rsidR="00000000" w:rsidDel="00000000" w:rsidP="00000000" w:rsidRDefault="00000000" w:rsidRPr="00000000" w14:paraId="00000136">
      <w:pPr>
        <w:keepNext w:val="0"/>
        <w:keepLines w:val="0"/>
        <w:pageBreakBefore w:val="0"/>
        <w:widowControl w:val="0"/>
        <w:numPr>
          <w:ilvl w:val="2"/>
          <w:numId w:val="10"/>
        </w:numPr>
        <w:pBdr>
          <w:top w:space="0" w:sz="0" w:val="nil"/>
          <w:left w:space="0" w:sz="0" w:val="nil"/>
          <w:bottom w:space="0" w:sz="0" w:val="nil"/>
          <w:right w:space="0" w:sz="0" w:val="nil"/>
          <w:between w:space="0" w:sz="0" w:val="nil"/>
        </w:pBdr>
        <w:shd w:fill="auto" w:val="clear"/>
        <w:tabs>
          <w:tab w:val="left" w:leader="none" w:pos="1105"/>
        </w:tabs>
        <w:spacing w:after="0" w:before="35" w:line="240" w:lineRule="auto"/>
        <w:ind w:left="1105"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Describe the ion transport in solution under different environment.</w:t>
      </w:r>
    </w:p>
    <w:tbl>
      <w:tblPr>
        <w:tblStyle w:val="Table11"/>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70"/>
        <w:gridCol w:w="5670"/>
        <w:tblGridChange w:id="0">
          <w:tblGrid>
            <w:gridCol w:w="3970"/>
            <w:gridCol w:w="5670"/>
          </w:tblGrid>
        </w:tblGridChange>
      </w:tblGrid>
      <w:tr>
        <w:trPr>
          <w:cantSplit w:val="0"/>
          <w:trHeight w:val="350" w:hRule="atLeast"/>
          <w:tblHeader w:val="0"/>
        </w:trPr>
        <w:tc>
          <w:tcPr>
            <w:gridSpan w:val="2"/>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99999999999994" w:lineRule="auto"/>
              <w:ind w:left="76" w:right="62"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Inorganic Chemistry Practical – II</w:t>
            </w:r>
          </w:p>
        </w:tc>
      </w:tr>
      <w:tr>
        <w:trPr>
          <w:cantSplit w:val="0"/>
          <w:trHeight w:val="270" w:hRule="atLeast"/>
          <w:tblHeader w:val="0"/>
        </w:trPr>
        <w:tc>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21CYMS251</w:t>
            </w:r>
          </w:p>
        </w:tc>
        <w:tc>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60 Marks</w:t>
            </w:r>
          </w:p>
        </w:tc>
      </w:tr>
      <w:tr>
        <w:trPr>
          <w:cantSplit w:val="0"/>
          <w:trHeight w:val="273" w:hRule="atLeast"/>
          <w:tblHeader w:val="0"/>
        </w:trPr>
        <w:tc>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Practical Examination: 40 Marks</w:t>
            </w:r>
          </w:p>
        </w:tc>
      </w:tr>
      <w:tr>
        <w:trPr>
          <w:cantSplit w:val="0"/>
          <w:trHeight w:val="275" w:hRule="atLeast"/>
          <w:tblHeader w:val="0"/>
        </w:trPr>
        <w:tc>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0  0 4</w:t>
            </w:r>
          </w:p>
        </w:tc>
        <w:tc>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Core Course</w:t>
            </w:r>
          </w:p>
        </w:tc>
      </w:tr>
      <w:tr>
        <w:trPr>
          <w:cantSplit w:val="0"/>
          <w:trHeight w:val="273" w:hRule="atLeast"/>
          <w:tblHeader w:val="0"/>
        </w:trPr>
        <w:tc>
          <w:tcPr>
            <w:gridSpan w:val="2"/>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2">
      <w:pPr>
        <w:pStyle w:val="Heading2"/>
        <w:ind w:firstLine="640"/>
        <w:rPr/>
      </w:pPr>
      <w:r w:rsidDel="00000000" w:rsidR="00000000" w:rsidRPr="00000000">
        <w:rPr>
          <w:rtl w:val="0"/>
        </w:rPr>
        <w:t xml:space="preserve">COURSE LEARNING OUTCOMES (CLO);</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144">
      <w:pPr>
        <w:keepNext w:val="0"/>
        <w:keepLines w:val="0"/>
        <w:pageBreakBefore w:val="0"/>
        <w:widowControl w:val="0"/>
        <w:numPr>
          <w:ilvl w:val="1"/>
          <w:numId w:val="9"/>
        </w:numPr>
        <w:pBdr>
          <w:top w:space="0" w:sz="0" w:val="nil"/>
          <w:left w:space="0" w:sz="0" w:val="nil"/>
          <w:bottom w:space="0" w:sz="0" w:val="nil"/>
          <w:right w:space="0" w:sz="0" w:val="nil"/>
          <w:between w:space="0" w:sz="0" w:val="nil"/>
        </w:pBdr>
        <w:shd w:fill="auto" w:val="clear"/>
        <w:tabs>
          <w:tab w:val="left" w:leader="none" w:pos="1000"/>
        </w:tabs>
        <w:spacing w:after="0" w:before="2" w:line="240"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Identify various anions present in inorganic salt mixture qualitatively.</w:t>
      </w:r>
    </w:p>
    <w:p w:rsidR="00000000" w:rsidDel="00000000" w:rsidP="00000000" w:rsidRDefault="00000000" w:rsidRPr="00000000" w14:paraId="00000145">
      <w:pPr>
        <w:keepNext w:val="0"/>
        <w:keepLines w:val="0"/>
        <w:pageBreakBefore w:val="0"/>
        <w:widowControl w:val="0"/>
        <w:numPr>
          <w:ilvl w:val="1"/>
          <w:numId w:val="9"/>
        </w:numPr>
        <w:pBdr>
          <w:top w:space="0" w:sz="0" w:val="nil"/>
          <w:left w:space="0" w:sz="0" w:val="nil"/>
          <w:bottom w:space="0" w:sz="0" w:val="nil"/>
          <w:right w:space="0" w:sz="0" w:val="nil"/>
          <w:between w:space="0" w:sz="0" w:val="nil"/>
        </w:pBdr>
        <w:shd w:fill="auto" w:val="clear"/>
        <w:tabs>
          <w:tab w:val="left" w:leader="none" w:pos="1000"/>
        </w:tabs>
        <w:spacing w:after="0" w:before="35" w:line="240"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Identify various cations present in inorganic salt mixture qualitatively.</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00"/>
        </w:tabs>
        <w:spacing w:after="0" w:before="35" w:line="240" w:lineRule="auto"/>
        <w:ind w:left="100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12"/>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70"/>
        <w:gridCol w:w="5670"/>
        <w:tblGridChange w:id="0">
          <w:tblGrid>
            <w:gridCol w:w="3970"/>
            <w:gridCol w:w="5670"/>
          </w:tblGrid>
        </w:tblGridChange>
      </w:tblGrid>
      <w:tr>
        <w:trPr>
          <w:cantSplit w:val="0"/>
          <w:trHeight w:val="350" w:hRule="atLeast"/>
          <w:tblHeader w:val="0"/>
        </w:trPr>
        <w:tc>
          <w:tcPr>
            <w:gridSpan w:val="2"/>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99999999999994" w:lineRule="auto"/>
              <w:ind w:left="76" w:right="62"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Organic Chemistry Practical – II</w:t>
            </w:r>
          </w:p>
        </w:tc>
      </w:tr>
      <w:tr>
        <w:trPr>
          <w:cantSplit w:val="0"/>
          <w:trHeight w:val="270" w:hRule="atLeast"/>
          <w:tblHeader w:val="0"/>
        </w:trPr>
        <w:tc>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21CYMS252</w:t>
            </w:r>
          </w:p>
        </w:tc>
        <w:tc>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w:t>
            </w:r>
          </w:p>
        </w:tc>
      </w:tr>
      <w:tr>
        <w:trPr>
          <w:cantSplit w:val="0"/>
          <w:trHeight w:val="273" w:hRule="atLeast"/>
          <w:tblHeader w:val="0"/>
        </w:trPr>
        <w:tc>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Practical Examination: 60</w:t>
            </w:r>
          </w:p>
        </w:tc>
      </w:tr>
      <w:tr>
        <w:trPr>
          <w:cantSplit w:val="0"/>
          <w:trHeight w:val="275" w:hRule="atLeast"/>
          <w:tblHeader w:val="0"/>
        </w:trPr>
        <w:tc>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0  0 4</w:t>
            </w:r>
          </w:p>
        </w:tc>
        <w:tc>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Core Course</w:t>
            </w:r>
          </w:p>
        </w:tc>
      </w:tr>
      <w:tr>
        <w:trPr>
          <w:cantSplit w:val="0"/>
          <w:trHeight w:val="273" w:hRule="atLeast"/>
          <w:tblHeader w:val="0"/>
        </w:trPr>
        <w:tc>
          <w:tcPr>
            <w:gridSpan w:val="2"/>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3">
      <w:pPr>
        <w:pStyle w:val="Heading2"/>
        <w:spacing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 w:lineRule="auto"/>
        <w:ind w:left="640"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155">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000"/>
        </w:tabs>
        <w:spacing w:after="0" w:before="0" w:line="266"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Demonstrate the separation and identification of compounds.</w:t>
      </w:r>
    </w:p>
    <w:p w:rsidR="00000000" w:rsidDel="00000000" w:rsidP="00000000" w:rsidRDefault="00000000" w:rsidRPr="00000000" w14:paraId="00000156">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000"/>
        </w:tabs>
        <w:spacing w:after="0" w:before="0" w:line="273" w:lineRule="auto"/>
        <w:ind w:left="1000" w:right="859"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Execute synthesis of organic compounds and related steps such as aqueous workup, distillation, reflux, separation, isolation, and crystallization.</w:t>
      </w:r>
    </w:p>
    <w:p w:rsidR="00000000" w:rsidDel="00000000" w:rsidP="00000000" w:rsidRDefault="00000000" w:rsidRPr="00000000" w14:paraId="00000157">
      <w:pPr>
        <w:tabs>
          <w:tab w:val="left" w:leader="none" w:pos="1000"/>
        </w:tabs>
        <w:spacing w:line="273" w:lineRule="auto"/>
        <w:ind w:right="859"/>
        <w:rPr/>
      </w:pPr>
      <w:r w:rsidDel="00000000" w:rsidR="00000000" w:rsidRPr="00000000">
        <w:rPr>
          <w:rtl w:val="0"/>
        </w:rPr>
      </w:r>
    </w:p>
    <w:p w:rsidR="00000000" w:rsidDel="00000000" w:rsidP="00000000" w:rsidRDefault="00000000" w:rsidRPr="00000000" w14:paraId="00000158">
      <w:pPr>
        <w:tabs>
          <w:tab w:val="left" w:leader="none" w:pos="1000"/>
        </w:tabs>
        <w:spacing w:line="273" w:lineRule="auto"/>
        <w:ind w:right="859"/>
        <w:rPr/>
      </w:pPr>
      <w:r w:rsidDel="00000000" w:rsidR="00000000" w:rsidRPr="00000000">
        <w:rPr>
          <w:rtl w:val="0"/>
        </w:rPr>
      </w:r>
    </w:p>
    <w:tbl>
      <w:tblPr>
        <w:tblStyle w:val="Table13"/>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70"/>
        <w:gridCol w:w="5670"/>
        <w:tblGridChange w:id="0">
          <w:tblGrid>
            <w:gridCol w:w="3970"/>
            <w:gridCol w:w="5670"/>
          </w:tblGrid>
        </w:tblGridChange>
      </w:tblGrid>
      <w:tr>
        <w:trPr>
          <w:cantSplit w:val="0"/>
          <w:trHeight w:val="350" w:hRule="atLeast"/>
          <w:tblHeader w:val="0"/>
        </w:trPr>
        <w:tc>
          <w:tcPr>
            <w:gridSpan w:val="2"/>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99999999999994" w:lineRule="auto"/>
              <w:ind w:left="76" w:right="62"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Physical Chemistry Practical – II</w:t>
            </w:r>
          </w:p>
        </w:tc>
      </w:tr>
      <w:tr>
        <w:trPr>
          <w:cantSplit w:val="0"/>
          <w:trHeight w:val="270" w:hRule="atLeast"/>
          <w:tblHeader w:val="0"/>
        </w:trPr>
        <w:tc>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21CYMS253</w:t>
            </w:r>
          </w:p>
        </w:tc>
        <w:tc>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w:t>
            </w:r>
          </w:p>
        </w:tc>
      </w:tr>
      <w:tr>
        <w:trPr>
          <w:cantSplit w:val="0"/>
          <w:trHeight w:val="273" w:hRule="atLeast"/>
          <w:tblHeader w:val="0"/>
        </w:trPr>
        <w:tc>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Practical Examination: 60</w:t>
            </w:r>
          </w:p>
        </w:tc>
      </w:tr>
      <w:tr>
        <w:trPr>
          <w:cantSplit w:val="0"/>
          <w:trHeight w:val="275" w:hRule="atLeast"/>
          <w:tblHeader w:val="0"/>
        </w:trPr>
        <w:tc>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0  0 4</w:t>
            </w:r>
          </w:p>
        </w:tc>
        <w:tc>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Core Course</w:t>
            </w:r>
          </w:p>
        </w:tc>
      </w:tr>
      <w:tr>
        <w:trPr>
          <w:cantSplit w:val="0"/>
          <w:trHeight w:val="273" w:hRule="atLeast"/>
          <w:tblHeader w:val="0"/>
        </w:trPr>
        <w:tc>
          <w:tcPr>
            <w:gridSpan w:val="2"/>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4">
      <w:pPr>
        <w:pStyle w:val="Heading2"/>
        <w:spacing w:before="1" w:lineRule="auto"/>
        <w:ind w:firstLine="640"/>
        <w:rPr/>
      </w:pPr>
      <w:r w:rsidDel="00000000" w:rsidR="00000000" w:rsidRPr="00000000">
        <w:rPr>
          <w:rtl w:val="0"/>
        </w:rPr>
        <w:t xml:space="preserve">COURSE LEARNING OUTCOMES (CLO):</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166">
      <w:pPr>
        <w:keepNext w:val="0"/>
        <w:keepLines w:val="0"/>
        <w:pageBreakBefore w:val="0"/>
        <w:widowControl w:val="0"/>
        <w:numPr>
          <w:ilvl w:val="1"/>
          <w:numId w:val="7"/>
        </w:numPr>
        <w:pBdr>
          <w:top w:space="0" w:sz="0" w:val="nil"/>
          <w:left w:space="0" w:sz="0" w:val="nil"/>
          <w:bottom w:space="0" w:sz="0" w:val="nil"/>
          <w:right w:space="0" w:sz="0" w:val="nil"/>
          <w:between w:space="0" w:sz="0" w:val="nil"/>
        </w:pBdr>
        <w:shd w:fill="auto" w:val="clear"/>
        <w:tabs>
          <w:tab w:val="left" w:leader="none" w:pos="1000"/>
        </w:tabs>
        <w:spacing w:after="0" w:before="1" w:line="240" w:lineRule="auto"/>
        <w:ind w:left="1000" w:right="1005"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Replicate potentiometric and conductometric titration of acid and base to study the details of rates of chemical reactions.</w:t>
      </w:r>
      <w:r w:rsidDel="00000000" w:rsidR="00000000" w:rsidRPr="00000000">
        <w:rPr>
          <w:rtl w:val="0"/>
        </w:rPr>
      </w:r>
    </w:p>
    <w:p w:rsidR="00000000" w:rsidDel="00000000" w:rsidP="00000000" w:rsidRDefault="00000000" w:rsidRPr="00000000" w14:paraId="00000167">
      <w:pPr>
        <w:keepNext w:val="0"/>
        <w:keepLines w:val="0"/>
        <w:pageBreakBefore w:val="0"/>
        <w:widowControl w:val="0"/>
        <w:numPr>
          <w:ilvl w:val="1"/>
          <w:numId w:val="7"/>
        </w:numPr>
        <w:pBdr>
          <w:top w:space="0" w:sz="0" w:val="nil"/>
          <w:left w:space="0" w:sz="0" w:val="nil"/>
          <w:bottom w:space="0" w:sz="0" w:val="nil"/>
          <w:right w:space="0" w:sz="0" w:val="nil"/>
          <w:between w:space="0" w:sz="0" w:val="nil"/>
        </w:pBdr>
        <w:shd w:fill="auto" w:val="clear"/>
        <w:tabs>
          <w:tab w:val="left" w:leader="none" w:pos="1000"/>
        </w:tabs>
        <w:spacing w:after="0" w:before="0" w:line="294" w:lineRule="auto"/>
        <w:ind w:left="100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Apply the principles of Thermochemistry in the determination of heat of reaction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68">
      <w:pPr>
        <w:pStyle w:val="Heading1"/>
        <w:ind w:firstLine="2"/>
        <w:rPr>
          <w:u w:val="single"/>
        </w:rPr>
      </w:pPr>
      <w:r w:rsidDel="00000000" w:rsidR="00000000" w:rsidRPr="00000000">
        <w:rPr>
          <w:rtl w:val="0"/>
        </w:rPr>
      </w:r>
    </w:p>
    <w:p w:rsidR="00000000" w:rsidDel="00000000" w:rsidP="00000000" w:rsidRDefault="00000000" w:rsidRPr="00000000" w14:paraId="00000169">
      <w:pPr>
        <w:pStyle w:val="Heading1"/>
        <w:ind w:firstLine="2"/>
        <w:rPr>
          <w:u w:val="single"/>
        </w:rPr>
      </w:pPr>
      <w:r w:rsidDel="00000000" w:rsidR="00000000" w:rsidRPr="00000000">
        <w:rPr>
          <w:rtl w:val="0"/>
        </w:rPr>
      </w:r>
    </w:p>
    <w:p w:rsidR="00000000" w:rsidDel="00000000" w:rsidP="00000000" w:rsidRDefault="00000000" w:rsidRPr="00000000" w14:paraId="0000016A">
      <w:pPr>
        <w:pStyle w:val="Heading1"/>
        <w:ind w:firstLine="2"/>
        <w:rPr>
          <w:u w:val="single"/>
        </w:rPr>
      </w:pPr>
      <w:r w:rsidDel="00000000" w:rsidR="00000000" w:rsidRPr="00000000">
        <w:rPr>
          <w:rtl w:val="0"/>
        </w:rPr>
      </w:r>
    </w:p>
    <w:p w:rsidR="00000000" w:rsidDel="00000000" w:rsidP="00000000" w:rsidRDefault="00000000" w:rsidRPr="00000000" w14:paraId="0000016B">
      <w:pPr>
        <w:pStyle w:val="Heading1"/>
        <w:ind w:firstLine="2"/>
        <w:rPr>
          <w:u w:val="single"/>
        </w:rPr>
      </w:pPr>
      <w:r w:rsidDel="00000000" w:rsidR="00000000" w:rsidRPr="00000000">
        <w:rPr>
          <w:rtl w:val="0"/>
        </w:rPr>
      </w:r>
    </w:p>
    <w:p w:rsidR="00000000" w:rsidDel="00000000" w:rsidP="00000000" w:rsidRDefault="00000000" w:rsidRPr="00000000" w14:paraId="0000016C">
      <w:pPr>
        <w:pStyle w:val="Heading1"/>
        <w:ind w:firstLine="2"/>
        <w:rPr>
          <w:u w:val="single"/>
        </w:rPr>
      </w:pPr>
      <w:r w:rsidDel="00000000" w:rsidR="00000000" w:rsidRPr="00000000">
        <w:rPr>
          <w:rtl w:val="0"/>
        </w:rPr>
      </w:r>
    </w:p>
    <w:p w:rsidR="00000000" w:rsidDel="00000000" w:rsidP="00000000" w:rsidRDefault="00000000" w:rsidRPr="00000000" w14:paraId="0000016D">
      <w:pPr>
        <w:pStyle w:val="Heading1"/>
        <w:ind w:firstLine="2"/>
        <w:rPr>
          <w:u w:val="single"/>
        </w:rPr>
      </w:pPr>
      <w:r w:rsidDel="00000000" w:rsidR="00000000" w:rsidRPr="00000000">
        <w:rPr>
          <w:rtl w:val="0"/>
        </w:rPr>
      </w:r>
    </w:p>
    <w:p w:rsidR="00000000" w:rsidDel="00000000" w:rsidP="00000000" w:rsidRDefault="00000000" w:rsidRPr="00000000" w14:paraId="0000016E">
      <w:pPr>
        <w:pStyle w:val="Heading1"/>
        <w:ind w:firstLine="2"/>
        <w:rPr>
          <w:u w:val="single"/>
        </w:rPr>
      </w:pPr>
      <w:r w:rsidDel="00000000" w:rsidR="00000000" w:rsidRPr="00000000">
        <w:rPr>
          <w:rtl w:val="0"/>
        </w:rPr>
      </w:r>
    </w:p>
    <w:p w:rsidR="00000000" w:rsidDel="00000000" w:rsidP="00000000" w:rsidRDefault="00000000" w:rsidRPr="00000000" w14:paraId="0000016F">
      <w:pPr>
        <w:pStyle w:val="Heading1"/>
        <w:ind w:firstLine="2"/>
        <w:rPr>
          <w:u w:val="single"/>
        </w:rPr>
      </w:pPr>
      <w:r w:rsidDel="00000000" w:rsidR="00000000" w:rsidRPr="00000000">
        <w:rPr>
          <w:rtl w:val="0"/>
        </w:rPr>
      </w:r>
    </w:p>
    <w:p w:rsidR="00000000" w:rsidDel="00000000" w:rsidP="00000000" w:rsidRDefault="00000000" w:rsidRPr="00000000" w14:paraId="00000170">
      <w:pPr>
        <w:pStyle w:val="Heading1"/>
        <w:ind w:firstLine="2"/>
        <w:rPr/>
      </w:pPr>
      <w:r w:rsidDel="00000000" w:rsidR="00000000" w:rsidRPr="00000000">
        <w:rPr>
          <w:u w:val="single"/>
          <w:rtl w:val="0"/>
        </w:rPr>
        <w:t xml:space="preserve">SEMESTER III</w:t>
      </w:r>
      <w:r w:rsidDel="00000000" w:rsidR="00000000" w:rsidRPr="00000000">
        <w:rPr>
          <w:rtl w:val="0"/>
        </w:rPr>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bl>
      <w:tblPr>
        <w:tblStyle w:val="Table14"/>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64"/>
        <w:gridCol w:w="4676"/>
        <w:tblGridChange w:id="0">
          <w:tblGrid>
            <w:gridCol w:w="4964"/>
            <w:gridCol w:w="4676"/>
          </w:tblGrid>
        </w:tblGridChange>
      </w:tblGrid>
      <w:tr>
        <w:trPr>
          <w:cantSplit w:val="0"/>
          <w:trHeight w:val="350" w:hRule="atLeast"/>
          <w:tblHeader w:val="0"/>
        </w:trPr>
        <w:tc>
          <w:tcPr>
            <w:gridSpan w:val="2"/>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 w:right="71"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Structure &amp; Mechanism in Organic Chemistry</w:t>
            </w:r>
          </w:p>
        </w:tc>
      </w:tr>
      <w:tr>
        <w:trPr>
          <w:cantSplit w:val="0"/>
          <w:trHeight w:val="270" w:hRule="atLeast"/>
          <w:tblHeader w:val="0"/>
        </w:trPr>
        <w:tc>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21CYMS301</w:t>
            </w:r>
          </w:p>
        </w:tc>
        <w:tc>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 Marks</w:t>
            </w:r>
          </w:p>
        </w:tc>
      </w:tr>
      <w:tr>
        <w:trPr>
          <w:cantSplit w:val="0"/>
          <w:trHeight w:val="273" w:hRule="atLeast"/>
          <w:tblHeader w:val="0"/>
        </w:trPr>
        <w:tc>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4</w:t>
            </w:r>
          </w:p>
        </w:tc>
        <w:tc>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Examination: 60 Marks</w:t>
            </w:r>
          </w:p>
        </w:tc>
      </w:tr>
      <w:tr>
        <w:trPr>
          <w:cantSplit w:val="0"/>
          <w:trHeight w:val="275" w:hRule="atLeast"/>
          <w:tblHeader w:val="0"/>
        </w:trPr>
        <w:tc>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4 0 0</w:t>
            </w:r>
          </w:p>
        </w:tc>
        <w:tc>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Core Course</w:t>
            </w:r>
          </w:p>
        </w:tc>
      </w:tr>
      <w:tr>
        <w:trPr>
          <w:cantSplit w:val="0"/>
          <w:trHeight w:val="275" w:hRule="atLeast"/>
          <w:tblHeader w:val="0"/>
        </w:trPr>
        <w:tc>
          <w:tcPr>
            <w:gridSpan w:val="2"/>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17C">
      <w:pPr>
        <w:pStyle w:val="Heading2"/>
        <w:spacing w:before="238"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892"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17E">
      <w:pPr>
        <w:keepNext w:val="0"/>
        <w:keepLines w:val="0"/>
        <w:pageBreakBefore w:val="0"/>
        <w:widowControl w:val="0"/>
        <w:numPr>
          <w:ilvl w:val="2"/>
          <w:numId w:val="6"/>
        </w:numPr>
        <w:pBdr>
          <w:top w:space="0" w:sz="0" w:val="nil"/>
          <w:left w:space="0" w:sz="0" w:val="nil"/>
          <w:bottom w:space="0" w:sz="0" w:val="nil"/>
          <w:right w:space="0" w:sz="0" w:val="nil"/>
          <w:between w:space="0" w:sz="0" w:val="nil"/>
        </w:pBdr>
        <w:shd w:fill="auto" w:val="clear"/>
        <w:tabs>
          <w:tab w:val="left" w:leader="none" w:pos="1065"/>
          <w:tab w:val="left" w:leader="none" w:pos="1067"/>
        </w:tabs>
        <w:spacing w:after="0" w:before="1" w:line="276" w:lineRule="auto"/>
        <w:ind w:left="1067" w:right="857" w:hanging="428"/>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Describe various nucleophiles and electrophiles and their reactions. Will also get to know about the various factors which affects the rate and outcomes of electrophilic &amp;nucleophilic substitution reactions.</w:t>
      </w:r>
    </w:p>
    <w:p w:rsidR="00000000" w:rsidDel="00000000" w:rsidP="00000000" w:rsidRDefault="00000000" w:rsidRPr="00000000" w14:paraId="0000017F">
      <w:pPr>
        <w:keepNext w:val="0"/>
        <w:keepLines w:val="0"/>
        <w:pageBreakBefore w:val="0"/>
        <w:widowControl w:val="0"/>
        <w:numPr>
          <w:ilvl w:val="2"/>
          <w:numId w:val="6"/>
        </w:numPr>
        <w:pBdr>
          <w:top w:space="0" w:sz="0" w:val="nil"/>
          <w:left w:space="0" w:sz="0" w:val="nil"/>
          <w:bottom w:space="0" w:sz="0" w:val="nil"/>
          <w:right w:space="0" w:sz="0" w:val="nil"/>
          <w:between w:space="0" w:sz="0" w:val="nil"/>
        </w:pBdr>
        <w:shd w:fill="auto" w:val="clear"/>
        <w:tabs>
          <w:tab w:val="left" w:leader="none" w:pos="1066"/>
        </w:tabs>
        <w:spacing w:after="0" w:before="0" w:line="266" w:lineRule="auto"/>
        <w:ind w:left="1066" w:right="0" w:hanging="426"/>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Explain the various types of reactions involving arenium ion as in intermediate.</w:t>
      </w:r>
    </w:p>
    <w:p w:rsidR="00000000" w:rsidDel="00000000" w:rsidP="00000000" w:rsidRDefault="00000000" w:rsidRPr="00000000" w14:paraId="00000180">
      <w:pPr>
        <w:keepNext w:val="0"/>
        <w:keepLines w:val="0"/>
        <w:pageBreakBefore w:val="0"/>
        <w:widowControl w:val="0"/>
        <w:numPr>
          <w:ilvl w:val="2"/>
          <w:numId w:val="6"/>
        </w:numPr>
        <w:pBdr>
          <w:top w:space="0" w:sz="0" w:val="nil"/>
          <w:left w:space="0" w:sz="0" w:val="nil"/>
          <w:bottom w:space="0" w:sz="0" w:val="nil"/>
          <w:right w:space="0" w:sz="0" w:val="nil"/>
          <w:between w:space="0" w:sz="0" w:val="nil"/>
        </w:pBdr>
        <w:shd w:fill="auto" w:val="clear"/>
        <w:tabs>
          <w:tab w:val="left" w:leader="none" w:pos="1066"/>
        </w:tabs>
        <w:spacing w:after="0" w:before="38" w:line="269" w:lineRule="auto"/>
        <w:ind w:left="1066" w:right="0" w:hanging="426"/>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Explain the role of free radicals in organic chemistry and in reaction mechanism.</w:t>
      </w:r>
    </w:p>
    <w:p w:rsidR="00000000" w:rsidDel="00000000" w:rsidP="00000000" w:rsidRDefault="00000000" w:rsidRPr="00000000" w14:paraId="00000181">
      <w:pPr>
        <w:keepNext w:val="0"/>
        <w:keepLines w:val="0"/>
        <w:pageBreakBefore w:val="0"/>
        <w:widowControl w:val="0"/>
        <w:numPr>
          <w:ilvl w:val="2"/>
          <w:numId w:val="6"/>
        </w:numPr>
        <w:pBdr>
          <w:top w:space="0" w:sz="0" w:val="nil"/>
          <w:left w:space="0" w:sz="0" w:val="nil"/>
          <w:bottom w:space="0" w:sz="0" w:val="nil"/>
          <w:right w:space="0" w:sz="0" w:val="nil"/>
          <w:between w:space="0" w:sz="0" w:val="nil"/>
        </w:pBdr>
        <w:shd w:fill="auto" w:val="clear"/>
        <w:tabs>
          <w:tab w:val="left" w:leader="none" w:pos="1065"/>
          <w:tab w:val="left" w:leader="none" w:pos="1067"/>
        </w:tabs>
        <w:spacing w:after="0" w:before="0" w:line="352" w:lineRule="auto"/>
        <w:ind w:left="1067" w:right="859" w:hanging="428"/>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Demonstrate the mechanistic and stereochemical aspects of addition reactions.</w:t>
      </w:r>
    </w:p>
    <w:p w:rsidR="00000000" w:rsidDel="00000000" w:rsidP="00000000" w:rsidRDefault="00000000" w:rsidRPr="00000000" w14:paraId="00000182">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1055"/>
        </w:tabs>
        <w:spacing w:after="0" w:before="0" w:line="252.00000000000003" w:lineRule="auto"/>
        <w:ind w:left="1055" w:right="0" w:hanging="415"/>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Organic Chemistry, Plenum, 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tl w:val="0"/>
        </w:rPr>
        <w:t xml:space="preserve">th</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Edition, 2007.</w:t>
      </w:r>
    </w:p>
    <w:p w:rsidR="00000000" w:rsidDel="00000000" w:rsidP="00000000" w:rsidRDefault="00000000" w:rsidRPr="00000000" w14:paraId="00000183">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999"/>
        </w:tabs>
        <w:spacing w:after="0" w:before="40" w:line="240" w:lineRule="auto"/>
        <w:ind w:left="999" w:right="0" w:hanging="359.00000000000006"/>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Peter Sykes, A Guide Book to Mechanism in Organic Chemistry, 6</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tl w:val="0"/>
        </w:rPr>
        <w:t xml:space="preserve">th</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Edition, Pearson.</w:t>
      </w:r>
    </w:p>
    <w:p w:rsidR="00000000" w:rsidDel="00000000" w:rsidP="00000000" w:rsidRDefault="00000000" w:rsidRPr="00000000" w14:paraId="00000184">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1000"/>
        </w:tabs>
        <w:spacing w:after="0" w:before="35" w:line="240" w:lineRule="auto"/>
        <w:ind w:left="100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R.T. Morrison and R.N. Boyd, Organic Chemistry, 6</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tl w:val="0"/>
        </w:rPr>
        <w:t xml:space="preserve">th</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Edition, Prentice-Hall, 2010.</w:t>
      </w:r>
      <w:r w:rsidDel="00000000" w:rsidR="00000000" w:rsidRPr="00000000">
        <w:rPr>
          <w:rtl w:val="0"/>
        </w:rPr>
      </w:r>
    </w:p>
    <w:p w:rsidR="00000000" w:rsidDel="00000000" w:rsidP="00000000" w:rsidRDefault="00000000" w:rsidRPr="00000000" w14:paraId="00000185">
      <w:pPr>
        <w:tabs>
          <w:tab w:val="left" w:leader="none" w:pos="1000"/>
        </w:tabs>
        <w:spacing w:before="35" w:lineRule="auto"/>
        <w:rPr>
          <w:sz w:val="24"/>
          <w:szCs w:val="24"/>
        </w:rPr>
      </w:pPr>
      <w:r w:rsidDel="00000000" w:rsidR="00000000" w:rsidRPr="00000000">
        <w:rPr>
          <w:rtl w:val="0"/>
        </w:rPr>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15"/>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64"/>
        <w:gridCol w:w="4676"/>
        <w:tblGridChange w:id="0">
          <w:tblGrid>
            <w:gridCol w:w="4964"/>
            <w:gridCol w:w="4676"/>
          </w:tblGrid>
        </w:tblGridChange>
      </w:tblGrid>
      <w:tr>
        <w:trPr>
          <w:cantSplit w:val="0"/>
          <w:trHeight w:val="350" w:hRule="atLeast"/>
          <w:tblHeader w:val="0"/>
        </w:trPr>
        <w:tc>
          <w:tcPr>
            <w:gridSpan w:val="2"/>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 w:right="68"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Inorganic and Physical Spectroscopy</w:t>
            </w:r>
          </w:p>
        </w:tc>
      </w:tr>
      <w:tr>
        <w:trPr>
          <w:cantSplit w:val="0"/>
          <w:trHeight w:val="270" w:hRule="atLeast"/>
          <w:tblHeader w:val="0"/>
        </w:trPr>
        <w:tc>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22CYMS302</w:t>
            </w:r>
          </w:p>
        </w:tc>
        <w:tc>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 Marks</w:t>
            </w:r>
          </w:p>
        </w:tc>
      </w:tr>
      <w:tr>
        <w:trPr>
          <w:cantSplit w:val="0"/>
          <w:trHeight w:val="273" w:hRule="atLeast"/>
          <w:tblHeader w:val="0"/>
        </w:trPr>
        <w:tc>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4</w:t>
            </w:r>
          </w:p>
        </w:tc>
        <w:tc>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Examination: 60 Marks</w:t>
            </w:r>
          </w:p>
        </w:tc>
      </w:tr>
      <w:tr>
        <w:trPr>
          <w:cantSplit w:val="0"/>
          <w:trHeight w:val="275" w:hRule="atLeast"/>
          <w:tblHeader w:val="0"/>
        </w:trPr>
        <w:tc>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4 0 0</w:t>
            </w:r>
          </w:p>
        </w:tc>
        <w:tc>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Core Course</w:t>
            </w:r>
          </w:p>
        </w:tc>
      </w:tr>
      <w:tr>
        <w:trPr>
          <w:cantSplit w:val="0"/>
          <w:trHeight w:val="273" w:hRule="atLeast"/>
          <w:tblHeader w:val="0"/>
        </w:trPr>
        <w:tc>
          <w:tcPr>
            <w:gridSpan w:val="2"/>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191">
      <w:pPr>
        <w:pStyle w:val="Heading2"/>
        <w:spacing w:line="276" w:lineRule="auto"/>
        <w:ind w:firstLine="640"/>
        <w:rPr/>
      </w:pPr>
      <w:r w:rsidDel="00000000" w:rsidR="00000000" w:rsidRPr="00000000">
        <w:rPr>
          <w:rtl w:val="0"/>
        </w:rPr>
      </w:r>
    </w:p>
    <w:p w:rsidR="00000000" w:rsidDel="00000000" w:rsidP="00000000" w:rsidRDefault="00000000" w:rsidRPr="00000000" w14:paraId="00000192">
      <w:pPr>
        <w:pStyle w:val="Heading2"/>
        <w:spacing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194">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1000"/>
        </w:tabs>
        <w:spacing w:after="0" w:before="2" w:line="269"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Describe the concepts of vibrational spectroscopy and ir spectra of molecules.</w:t>
      </w:r>
    </w:p>
    <w:p w:rsidR="00000000" w:rsidDel="00000000" w:rsidP="00000000" w:rsidRDefault="00000000" w:rsidRPr="00000000" w14:paraId="00000195">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1000"/>
        </w:tabs>
        <w:spacing w:after="0" w:before="0" w:line="269"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Apply concepts Raman spectroscopic techniques to characterize different molecules and crystals.</w:t>
      </w:r>
    </w:p>
    <w:p w:rsidR="00000000" w:rsidDel="00000000" w:rsidP="00000000" w:rsidRDefault="00000000" w:rsidRPr="00000000" w14:paraId="00000196">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1000"/>
        </w:tabs>
        <w:spacing w:after="0" w:before="0" w:line="269" w:lineRule="auto"/>
        <w:ind w:left="100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Demonstrate the electronic and spin.</w:t>
      </w:r>
      <w:r w:rsidDel="00000000" w:rsidR="00000000" w:rsidRPr="00000000">
        <w:rPr>
          <w:rtl w:val="0"/>
        </w:rPr>
      </w:r>
    </w:p>
    <w:p w:rsidR="00000000" w:rsidDel="00000000" w:rsidP="00000000" w:rsidRDefault="00000000" w:rsidRPr="00000000" w14:paraId="00000197">
      <w:pPr>
        <w:tabs>
          <w:tab w:val="left" w:leader="none" w:pos="1000"/>
        </w:tabs>
        <w:spacing w:line="269" w:lineRule="auto"/>
        <w:rPr>
          <w:sz w:val="20"/>
          <w:szCs w:val="20"/>
        </w:rPr>
      </w:pPr>
      <w:r w:rsidDel="00000000" w:rsidR="00000000" w:rsidRPr="00000000">
        <w:rPr>
          <w:rtl w:val="0"/>
        </w:rPr>
      </w:r>
    </w:p>
    <w:p w:rsidR="00000000" w:rsidDel="00000000" w:rsidP="00000000" w:rsidRDefault="00000000" w:rsidRPr="00000000" w14:paraId="00000198">
      <w:pPr>
        <w:tabs>
          <w:tab w:val="left" w:leader="none" w:pos="1000"/>
        </w:tabs>
        <w:spacing w:line="269" w:lineRule="auto"/>
        <w:rPr>
          <w:sz w:val="20"/>
          <w:szCs w:val="20"/>
        </w:rPr>
      </w:pPr>
      <w:r w:rsidDel="00000000" w:rsidR="00000000" w:rsidRPr="00000000">
        <w:rPr>
          <w:rtl w:val="0"/>
        </w:rPr>
      </w:r>
    </w:p>
    <w:p w:rsidR="00000000" w:rsidDel="00000000" w:rsidP="00000000" w:rsidRDefault="00000000" w:rsidRPr="00000000" w14:paraId="00000199">
      <w:pPr>
        <w:tabs>
          <w:tab w:val="left" w:leader="none" w:pos="1000"/>
        </w:tabs>
        <w:spacing w:line="269" w:lineRule="auto"/>
        <w:rPr>
          <w:sz w:val="20"/>
          <w:szCs w:val="20"/>
        </w:rPr>
      </w:pPr>
      <w:r w:rsidDel="00000000" w:rsidR="00000000" w:rsidRPr="00000000">
        <w:rPr>
          <w:rtl w:val="0"/>
        </w:rPr>
      </w:r>
    </w:p>
    <w:p w:rsidR="00000000" w:rsidDel="00000000" w:rsidP="00000000" w:rsidRDefault="00000000" w:rsidRPr="00000000" w14:paraId="0000019A">
      <w:pPr>
        <w:tabs>
          <w:tab w:val="left" w:leader="none" w:pos="1000"/>
        </w:tabs>
        <w:spacing w:line="269" w:lineRule="auto"/>
        <w:rPr>
          <w:sz w:val="20"/>
          <w:szCs w:val="20"/>
        </w:rPr>
      </w:pPr>
      <w:r w:rsidDel="00000000" w:rsidR="00000000" w:rsidRPr="00000000">
        <w:rPr>
          <w:rtl w:val="0"/>
        </w:rPr>
      </w:r>
    </w:p>
    <w:p w:rsidR="00000000" w:rsidDel="00000000" w:rsidP="00000000" w:rsidRDefault="00000000" w:rsidRPr="00000000" w14:paraId="0000019B">
      <w:pPr>
        <w:tabs>
          <w:tab w:val="left" w:leader="none" w:pos="1000"/>
        </w:tabs>
        <w:spacing w:line="269" w:lineRule="auto"/>
        <w:rPr>
          <w:sz w:val="20"/>
          <w:szCs w:val="20"/>
        </w:rPr>
      </w:pPr>
      <w:r w:rsidDel="00000000" w:rsidR="00000000" w:rsidRPr="00000000">
        <w:rPr>
          <w:rtl w:val="0"/>
        </w:rPr>
      </w:r>
    </w:p>
    <w:p w:rsidR="00000000" w:rsidDel="00000000" w:rsidP="00000000" w:rsidRDefault="00000000" w:rsidRPr="00000000" w14:paraId="0000019C">
      <w:pPr>
        <w:tabs>
          <w:tab w:val="left" w:leader="none" w:pos="1000"/>
        </w:tabs>
        <w:spacing w:line="269" w:lineRule="auto"/>
        <w:rPr>
          <w:sz w:val="20"/>
          <w:szCs w:val="20"/>
        </w:rPr>
      </w:pPr>
      <w:r w:rsidDel="00000000" w:rsidR="00000000" w:rsidRPr="00000000">
        <w:rPr>
          <w:rtl w:val="0"/>
        </w:rPr>
      </w:r>
    </w:p>
    <w:p w:rsidR="00000000" w:rsidDel="00000000" w:rsidP="00000000" w:rsidRDefault="00000000" w:rsidRPr="00000000" w14:paraId="0000019D">
      <w:pPr>
        <w:tabs>
          <w:tab w:val="left" w:leader="none" w:pos="1000"/>
        </w:tabs>
        <w:spacing w:line="269" w:lineRule="auto"/>
        <w:rPr>
          <w:sz w:val="20"/>
          <w:szCs w:val="20"/>
        </w:rPr>
      </w:pPr>
      <w:r w:rsidDel="00000000" w:rsidR="00000000" w:rsidRPr="00000000">
        <w:rPr>
          <w:rtl w:val="0"/>
        </w:rPr>
      </w:r>
    </w:p>
    <w:p w:rsidR="00000000" w:rsidDel="00000000" w:rsidP="00000000" w:rsidRDefault="00000000" w:rsidRPr="00000000" w14:paraId="0000019E">
      <w:pPr>
        <w:tabs>
          <w:tab w:val="left" w:leader="none" w:pos="1000"/>
        </w:tabs>
        <w:spacing w:line="269" w:lineRule="auto"/>
        <w:rPr>
          <w:sz w:val="20"/>
          <w:szCs w:val="20"/>
        </w:rPr>
      </w:pPr>
      <w:r w:rsidDel="00000000" w:rsidR="00000000" w:rsidRPr="00000000">
        <w:rPr>
          <w:rtl w:val="0"/>
        </w:rPr>
      </w:r>
    </w:p>
    <w:p w:rsidR="00000000" w:rsidDel="00000000" w:rsidP="00000000" w:rsidRDefault="00000000" w:rsidRPr="00000000" w14:paraId="0000019F">
      <w:pPr>
        <w:tabs>
          <w:tab w:val="left" w:leader="none" w:pos="1000"/>
        </w:tabs>
        <w:spacing w:line="269" w:lineRule="auto"/>
        <w:rPr>
          <w:sz w:val="20"/>
          <w:szCs w:val="20"/>
        </w:rPr>
      </w:pPr>
      <w:r w:rsidDel="00000000" w:rsidR="00000000" w:rsidRPr="00000000">
        <w:rPr>
          <w:rtl w:val="0"/>
        </w:rPr>
      </w:r>
    </w:p>
    <w:p w:rsidR="00000000" w:rsidDel="00000000" w:rsidP="00000000" w:rsidRDefault="00000000" w:rsidRPr="00000000" w14:paraId="000001A0">
      <w:pPr>
        <w:tabs>
          <w:tab w:val="left" w:leader="none" w:pos="1000"/>
        </w:tabs>
        <w:spacing w:line="269" w:lineRule="auto"/>
        <w:rPr>
          <w:sz w:val="20"/>
          <w:szCs w:val="20"/>
        </w:rPr>
      </w:pPr>
      <w:r w:rsidDel="00000000" w:rsidR="00000000" w:rsidRPr="00000000">
        <w:rPr>
          <w:rtl w:val="0"/>
        </w:rPr>
      </w:r>
    </w:p>
    <w:p w:rsidR="00000000" w:rsidDel="00000000" w:rsidP="00000000" w:rsidRDefault="00000000" w:rsidRPr="00000000" w14:paraId="000001A1">
      <w:pPr>
        <w:tabs>
          <w:tab w:val="left" w:leader="none" w:pos="1000"/>
        </w:tabs>
        <w:spacing w:line="269" w:lineRule="auto"/>
        <w:rPr>
          <w:sz w:val="20"/>
          <w:szCs w:val="20"/>
        </w:rPr>
      </w:pPr>
      <w:r w:rsidDel="00000000" w:rsidR="00000000" w:rsidRPr="00000000">
        <w:rPr>
          <w:rtl w:val="0"/>
        </w:rPr>
      </w:r>
    </w:p>
    <w:tbl>
      <w:tblPr>
        <w:tblStyle w:val="Table16"/>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64"/>
        <w:gridCol w:w="4676"/>
        <w:tblGridChange w:id="0">
          <w:tblGrid>
            <w:gridCol w:w="4964"/>
            <w:gridCol w:w="4676"/>
          </w:tblGrid>
        </w:tblGridChange>
      </w:tblGrid>
      <w:tr>
        <w:trPr>
          <w:cantSplit w:val="0"/>
          <w:trHeight w:val="350" w:hRule="atLeast"/>
          <w:tblHeader w:val="0"/>
        </w:trPr>
        <w:tc>
          <w:tcPr>
            <w:gridSpan w:val="2"/>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 w:right="68"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Bio-Inorganic and Bio-Organic Chemistry</w:t>
            </w:r>
          </w:p>
        </w:tc>
      </w:tr>
      <w:tr>
        <w:trPr>
          <w:cantSplit w:val="0"/>
          <w:trHeight w:val="270" w:hRule="atLeast"/>
          <w:tblHeader w:val="0"/>
        </w:trPr>
        <w:tc>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21CYMS303</w:t>
            </w:r>
          </w:p>
        </w:tc>
        <w:tc>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 Marks</w:t>
            </w:r>
          </w:p>
        </w:tc>
      </w:tr>
      <w:tr>
        <w:trPr>
          <w:cantSplit w:val="0"/>
          <w:trHeight w:val="273" w:hRule="atLeast"/>
          <w:tblHeader w:val="0"/>
        </w:trPr>
        <w:tc>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4</w:t>
            </w:r>
          </w:p>
        </w:tc>
        <w:tc>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Examination: 60 Marks</w:t>
            </w:r>
          </w:p>
        </w:tc>
      </w:tr>
      <w:tr>
        <w:trPr>
          <w:cantSplit w:val="0"/>
          <w:trHeight w:val="275" w:hRule="atLeast"/>
          <w:tblHeader w:val="0"/>
        </w:trPr>
        <w:tc>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4 0 0</w:t>
            </w:r>
          </w:p>
        </w:tc>
        <w:tc>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Core Course</w:t>
            </w:r>
          </w:p>
        </w:tc>
      </w:tr>
      <w:tr>
        <w:trPr>
          <w:cantSplit w:val="0"/>
          <w:trHeight w:val="273" w:hRule="atLeast"/>
          <w:tblHeader w:val="0"/>
        </w:trPr>
        <w:tc>
          <w:tcPr>
            <w:gridSpan w:val="2"/>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D">
      <w:pPr>
        <w:pStyle w:val="Heading2"/>
        <w:spacing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1AF">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tabs>
          <w:tab w:val="left" w:leader="none" w:pos="1000"/>
        </w:tabs>
        <w:spacing w:after="0" w:before="1" w:line="240" w:lineRule="auto"/>
        <w:ind w:left="1000" w:right="853"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Describe the function of alkali and alkaline earth metals in biological system &amp; their role as biological carriers</w:t>
      </w:r>
      <w:r w:rsidDel="00000000" w:rsidR="00000000" w:rsidRPr="00000000">
        <w:rPr>
          <w:rtl w:val="0"/>
        </w:rPr>
      </w:r>
    </w:p>
    <w:p w:rsidR="00000000" w:rsidDel="00000000" w:rsidP="00000000" w:rsidRDefault="00000000" w:rsidRPr="00000000" w14:paraId="000001B0">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tabs>
          <w:tab w:val="left" w:leader="none" w:pos="1000"/>
        </w:tabs>
        <w:spacing w:after="0" w:before="0" w:line="267" w:lineRule="auto"/>
        <w:ind w:left="1000" w:right="0"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Analyze the importance, function &amp; mechanism of various metalloenzymes</w:t>
      </w:r>
      <w:r w:rsidDel="00000000" w:rsidR="00000000" w:rsidRPr="00000000">
        <w:rPr>
          <w:rtl w:val="0"/>
        </w:rPr>
      </w:r>
    </w:p>
    <w:p w:rsidR="00000000" w:rsidDel="00000000" w:rsidP="00000000" w:rsidRDefault="00000000" w:rsidRPr="00000000" w14:paraId="000001B1">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tabs>
          <w:tab w:val="left" w:leader="none" w:pos="1000"/>
        </w:tabs>
        <w:spacing w:after="0" w:before="0" w:line="268" w:lineRule="auto"/>
        <w:ind w:left="1000" w:right="0"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Explain various classes of carbohydrates, their roles, synthesis &amp; stereochemistry.</w:t>
      </w:r>
      <w:r w:rsidDel="00000000" w:rsidR="00000000" w:rsidRPr="00000000">
        <w:rPr>
          <w:rtl w:val="0"/>
        </w:rPr>
      </w:r>
    </w:p>
    <w:p w:rsidR="00000000" w:rsidDel="00000000" w:rsidP="00000000" w:rsidRDefault="00000000" w:rsidRPr="00000000" w14:paraId="000001B2">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tabs>
          <w:tab w:val="left" w:leader="none" w:pos="1000"/>
        </w:tabs>
        <w:spacing w:after="0" w:before="2" w:line="237" w:lineRule="auto"/>
        <w:ind w:left="1000" w:right="863"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Identify various biomolecules such as nucleic acids, amino acids &amp; proteins, their roles, synthesis &amp; properties.</w:t>
      </w:r>
      <w:r w:rsidDel="00000000" w:rsidR="00000000" w:rsidRPr="00000000">
        <w:rPr>
          <w:rtl w:val="0"/>
        </w:rPr>
      </w:r>
    </w:p>
    <w:p w:rsidR="00000000" w:rsidDel="00000000" w:rsidP="00000000" w:rsidRDefault="00000000" w:rsidRPr="00000000" w14:paraId="000001B3">
      <w:pPr>
        <w:tabs>
          <w:tab w:val="left" w:leader="none" w:pos="1000"/>
        </w:tabs>
        <w:spacing w:before="2" w:line="237" w:lineRule="auto"/>
        <w:ind w:right="863"/>
        <w:rPr>
          <w:rFonts w:ascii="Noto Sans Symbols" w:cs="Noto Sans Symbols" w:eastAsia="Noto Sans Symbols" w:hAnsi="Noto Sans Symbols"/>
          <w:sz w:val="24"/>
          <w:szCs w:val="24"/>
        </w:rPr>
      </w:pPr>
      <w:r w:rsidDel="00000000" w:rsidR="00000000" w:rsidRPr="00000000">
        <w:rPr>
          <w:rtl w:val="0"/>
        </w:rPr>
      </w:r>
    </w:p>
    <w:p w:rsidR="00000000" w:rsidDel="00000000" w:rsidP="00000000" w:rsidRDefault="00000000" w:rsidRPr="00000000" w14:paraId="000001B4">
      <w:pPr>
        <w:tabs>
          <w:tab w:val="left" w:leader="none" w:pos="1000"/>
        </w:tabs>
        <w:spacing w:before="2" w:line="237" w:lineRule="auto"/>
        <w:ind w:right="863"/>
        <w:rPr>
          <w:rFonts w:ascii="Noto Sans Symbols" w:cs="Noto Sans Symbols" w:eastAsia="Noto Sans Symbols" w:hAnsi="Noto Sans Symbols"/>
          <w:sz w:val="24"/>
          <w:szCs w:val="24"/>
        </w:rPr>
      </w:pPr>
      <w:r w:rsidDel="00000000" w:rsidR="00000000" w:rsidRPr="00000000">
        <w:rPr>
          <w:rtl w:val="0"/>
        </w:rPr>
      </w:r>
    </w:p>
    <w:tbl>
      <w:tblPr>
        <w:tblStyle w:val="Table17"/>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64"/>
        <w:gridCol w:w="4676"/>
        <w:tblGridChange w:id="0">
          <w:tblGrid>
            <w:gridCol w:w="4964"/>
            <w:gridCol w:w="4676"/>
          </w:tblGrid>
        </w:tblGridChange>
      </w:tblGrid>
      <w:tr>
        <w:trPr>
          <w:cantSplit w:val="0"/>
          <w:trHeight w:val="350" w:hRule="atLeast"/>
          <w:tblHeader w:val="0"/>
        </w:trPr>
        <w:tc>
          <w:tcPr>
            <w:gridSpan w:val="2"/>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 w:right="68"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Photochemistry &amp; Pericyclic Chemistry</w:t>
            </w:r>
          </w:p>
        </w:tc>
      </w:tr>
      <w:tr>
        <w:trPr>
          <w:cantSplit w:val="0"/>
          <w:trHeight w:val="270" w:hRule="atLeast"/>
          <w:tblHeader w:val="0"/>
        </w:trPr>
        <w:tc>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21CYMS304</w:t>
            </w:r>
          </w:p>
        </w:tc>
        <w:tc>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 Marks</w:t>
            </w:r>
          </w:p>
        </w:tc>
      </w:tr>
      <w:tr>
        <w:trPr>
          <w:cantSplit w:val="0"/>
          <w:trHeight w:val="273" w:hRule="atLeast"/>
          <w:tblHeader w:val="0"/>
        </w:trPr>
        <w:tc>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4</w:t>
            </w:r>
          </w:p>
        </w:tc>
        <w:tc>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Examination: 60 Marks</w:t>
            </w:r>
          </w:p>
        </w:tc>
      </w:tr>
      <w:tr>
        <w:trPr>
          <w:cantSplit w:val="0"/>
          <w:trHeight w:val="275" w:hRule="atLeast"/>
          <w:tblHeader w:val="0"/>
        </w:trPr>
        <w:tc>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4 0 0</w:t>
            </w:r>
          </w:p>
        </w:tc>
        <w:tc>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Core Course</w:t>
            </w:r>
          </w:p>
        </w:tc>
      </w:tr>
      <w:tr>
        <w:trPr>
          <w:cantSplit w:val="0"/>
          <w:trHeight w:val="273" w:hRule="atLeast"/>
          <w:tblHeader w:val="0"/>
        </w:trPr>
        <w:tc>
          <w:tcPr>
            <w:gridSpan w:val="2"/>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1BF">
      <w:pPr>
        <w:pStyle w:val="Heading2"/>
        <w:spacing w:before="250"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1C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000"/>
        </w:tabs>
        <w:spacing w:after="0" w:before="2" w:line="269"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Describe concept of photochemistry and their applications in carbonyl compounds.</w:t>
      </w:r>
    </w:p>
    <w:p w:rsidR="00000000" w:rsidDel="00000000" w:rsidP="00000000" w:rsidRDefault="00000000" w:rsidRPr="00000000" w14:paraId="000001C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000"/>
        </w:tabs>
        <w:spacing w:after="0" w:before="0" w:line="269"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Explain the intermolecular rearrangement in olefinic and carbonyl compounds.</w:t>
      </w:r>
    </w:p>
    <w:p w:rsidR="00000000" w:rsidDel="00000000" w:rsidP="00000000" w:rsidRDefault="00000000" w:rsidRPr="00000000" w14:paraId="000001C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000"/>
        </w:tabs>
        <w:spacing w:after="0" w:before="0" w:line="240" w:lineRule="auto"/>
        <w:ind w:left="1000" w:right="854"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Apply the molecular orbital symmetry and possibility of thermal and photo-chemical pericyclic reactions of electro-cyclic reactions</w:t>
      </w:r>
    </w:p>
    <w:p w:rsidR="00000000" w:rsidDel="00000000" w:rsidP="00000000" w:rsidRDefault="00000000" w:rsidRPr="00000000" w14:paraId="000001C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000"/>
        </w:tabs>
        <w:spacing w:after="0" w:before="0" w:line="240" w:lineRule="auto"/>
        <w:ind w:left="1000" w:right="853"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Explain cycloaddition reaction and sigmatropic reactions such as diels alder reactions, Claisen rearrangement, ene reactions etc.</w:t>
      </w:r>
    </w:p>
    <w:p w:rsidR="00000000" w:rsidDel="00000000" w:rsidP="00000000" w:rsidRDefault="00000000" w:rsidRPr="00000000" w14:paraId="000001C5">
      <w:pPr>
        <w:tabs>
          <w:tab w:val="left" w:leader="none" w:pos="1000"/>
        </w:tabs>
        <w:ind w:right="853"/>
        <w:rPr/>
      </w:pPr>
      <w:r w:rsidDel="00000000" w:rsidR="00000000" w:rsidRPr="00000000">
        <w:rPr>
          <w:rtl w:val="0"/>
        </w:rPr>
      </w:r>
    </w:p>
    <w:p w:rsidR="00000000" w:rsidDel="00000000" w:rsidP="00000000" w:rsidRDefault="00000000" w:rsidRPr="00000000" w14:paraId="000001C6">
      <w:pPr>
        <w:tabs>
          <w:tab w:val="left" w:leader="none" w:pos="1000"/>
        </w:tabs>
        <w:ind w:right="853"/>
        <w:rPr/>
      </w:pPr>
      <w:r w:rsidDel="00000000" w:rsidR="00000000" w:rsidRPr="00000000">
        <w:rPr>
          <w:rtl w:val="0"/>
        </w:rPr>
      </w:r>
    </w:p>
    <w:tbl>
      <w:tblPr>
        <w:tblStyle w:val="Table18"/>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70"/>
        <w:gridCol w:w="5670"/>
        <w:tblGridChange w:id="0">
          <w:tblGrid>
            <w:gridCol w:w="3970"/>
            <w:gridCol w:w="5670"/>
          </w:tblGrid>
        </w:tblGridChange>
      </w:tblGrid>
      <w:tr>
        <w:trPr>
          <w:cantSplit w:val="0"/>
          <w:trHeight w:val="350" w:hRule="atLeast"/>
          <w:tblHeader w:val="0"/>
        </w:trPr>
        <w:tc>
          <w:tcPr>
            <w:gridSpan w:val="2"/>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99999999999994" w:lineRule="auto"/>
              <w:ind w:left="76" w:right="61"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Chemistry Practical – III</w:t>
            </w:r>
          </w:p>
        </w:tc>
      </w:tr>
      <w:tr>
        <w:trPr>
          <w:cantSplit w:val="0"/>
          <w:trHeight w:val="270" w:hRule="atLeast"/>
          <w:tblHeader w:val="0"/>
        </w:trPr>
        <w:tc>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22CYMS351</w:t>
            </w:r>
          </w:p>
        </w:tc>
        <w:tc>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 Marks</w:t>
            </w:r>
          </w:p>
        </w:tc>
      </w:tr>
      <w:tr>
        <w:trPr>
          <w:cantSplit w:val="0"/>
          <w:trHeight w:val="273" w:hRule="atLeast"/>
          <w:tblHeader w:val="0"/>
        </w:trPr>
        <w:tc>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Practical Examination: 60 Marks</w:t>
            </w:r>
          </w:p>
        </w:tc>
      </w:tr>
      <w:tr>
        <w:trPr>
          <w:cantSplit w:val="0"/>
          <w:trHeight w:val="275" w:hRule="atLeast"/>
          <w:tblHeader w:val="0"/>
        </w:trPr>
        <w:tc>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0  0 4</w:t>
            </w:r>
          </w:p>
        </w:tc>
        <w:tc>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Core Course</w:t>
            </w:r>
          </w:p>
        </w:tc>
      </w:tr>
      <w:tr>
        <w:trPr>
          <w:cantSplit w:val="0"/>
          <w:trHeight w:val="273" w:hRule="atLeast"/>
          <w:tblHeader w:val="0"/>
        </w:trPr>
        <w:tc>
          <w:tcPr>
            <w:gridSpan w:val="2"/>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2">
      <w:pPr>
        <w:pStyle w:val="Heading2"/>
        <w:spacing w:before="240"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1D4">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tabs>
          <w:tab w:val="left" w:leader="none" w:pos="1000"/>
        </w:tabs>
        <w:spacing w:after="0" w:before="0" w:line="268"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Synthesize, and characterize inorganic compounds.</w:t>
      </w:r>
    </w:p>
    <w:p w:rsidR="00000000" w:rsidDel="00000000" w:rsidP="00000000" w:rsidRDefault="00000000" w:rsidRPr="00000000" w14:paraId="000001D5">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tabs>
          <w:tab w:val="left" w:leader="none" w:pos="1000"/>
        </w:tabs>
        <w:spacing w:after="0" w:before="0" w:line="269"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Describe various techniques used in isolation of organic compounds from natural sources.</w:t>
      </w:r>
    </w:p>
    <w:p w:rsidR="00000000" w:rsidDel="00000000" w:rsidP="00000000" w:rsidRDefault="00000000" w:rsidRPr="00000000" w14:paraId="000001D6">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tabs>
          <w:tab w:val="left" w:leader="none" w:pos="1000"/>
        </w:tabs>
        <w:spacing w:after="0" w:before="0" w:line="269"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Demonstrate the synthesis and characterization of nanoparticles.</w:t>
      </w:r>
    </w:p>
    <w:p w:rsidR="00000000" w:rsidDel="00000000" w:rsidP="00000000" w:rsidRDefault="00000000" w:rsidRPr="00000000" w14:paraId="000001D7">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tabs>
          <w:tab w:val="left" w:leader="none" w:pos="1000"/>
        </w:tabs>
        <w:spacing w:after="0" w:before="0" w:line="269"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Demonstrate the effect on conductance as the number of ions increases or decreases.</w:t>
      </w:r>
    </w:p>
    <w:p w:rsidR="00000000" w:rsidDel="00000000" w:rsidP="00000000" w:rsidRDefault="00000000" w:rsidRPr="00000000" w14:paraId="000001D8">
      <w:pPr>
        <w:tabs>
          <w:tab w:val="left" w:leader="none" w:pos="1000"/>
        </w:tabs>
        <w:spacing w:line="269" w:lineRule="auto"/>
        <w:rPr/>
      </w:pPr>
      <w:r w:rsidDel="00000000" w:rsidR="00000000" w:rsidRPr="00000000">
        <w:rPr>
          <w:rtl w:val="0"/>
        </w:rPr>
      </w:r>
    </w:p>
    <w:tbl>
      <w:tblPr>
        <w:tblStyle w:val="Table19"/>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70"/>
        <w:gridCol w:w="5670"/>
        <w:tblGridChange w:id="0">
          <w:tblGrid>
            <w:gridCol w:w="3970"/>
            <w:gridCol w:w="5670"/>
          </w:tblGrid>
        </w:tblGridChange>
      </w:tblGrid>
      <w:tr>
        <w:trPr>
          <w:cantSplit w:val="0"/>
          <w:trHeight w:val="350" w:hRule="atLeast"/>
          <w:tblHeader w:val="0"/>
        </w:trPr>
        <w:tc>
          <w:tcPr>
            <w:gridSpan w:val="2"/>
          </w:tcPr>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99999999999994" w:lineRule="auto"/>
              <w:ind w:left="76" w:right="6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Chemistry Practical – IV</w:t>
            </w:r>
          </w:p>
        </w:tc>
      </w:tr>
      <w:tr>
        <w:trPr>
          <w:cantSplit w:val="0"/>
          <w:trHeight w:val="270" w:hRule="atLeast"/>
          <w:tblHeader w:val="0"/>
        </w:trPr>
        <w:tc>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22CYMS352</w:t>
            </w:r>
          </w:p>
        </w:tc>
        <w:tc>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 Marks</w:t>
            </w:r>
          </w:p>
        </w:tc>
      </w:tr>
      <w:tr>
        <w:trPr>
          <w:cantSplit w:val="0"/>
          <w:trHeight w:val="273" w:hRule="atLeast"/>
          <w:tblHeader w:val="0"/>
        </w:trPr>
        <w:tc>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2</w:t>
            </w:r>
          </w:p>
        </w:tc>
        <w:tc>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Practical Examination: 60 Marks</w:t>
            </w:r>
          </w:p>
        </w:tc>
      </w:tr>
      <w:tr>
        <w:trPr>
          <w:cantSplit w:val="0"/>
          <w:trHeight w:val="275" w:hRule="atLeast"/>
          <w:tblHeader w:val="0"/>
        </w:trPr>
        <w:tc>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0  0 4</w:t>
            </w:r>
          </w:p>
        </w:tc>
        <w:tc>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Course Type: Core Course</w:t>
            </w:r>
          </w:p>
        </w:tc>
      </w:tr>
      <w:tr>
        <w:trPr>
          <w:cantSplit w:val="0"/>
          <w:trHeight w:val="273" w:hRule="atLeast"/>
          <w:tblHeader w:val="0"/>
        </w:trPr>
        <w:tc>
          <w:tcPr>
            <w:gridSpan w:val="2"/>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4">
      <w:pPr>
        <w:pStyle w:val="Heading2"/>
        <w:spacing w:line="276" w:lineRule="auto"/>
        <w:ind w:left="611" w:firstLine="0"/>
        <w:rPr/>
      </w:pPr>
      <w:r w:rsidDel="00000000" w:rsidR="00000000" w:rsidRPr="00000000">
        <w:rPr>
          <w:rtl w:val="0"/>
        </w:rPr>
        <w:t xml:space="preserve">COURSE LEARNING OUTCOMES (CLO):</w:t>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11"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1E6">
      <w:pPr>
        <w:keepNext w:val="0"/>
        <w:keepLines w:val="0"/>
        <w:pageBreakBefore w:val="0"/>
        <w:widowControl w:val="0"/>
        <w:numPr>
          <w:ilvl w:val="2"/>
          <w:numId w:val="24"/>
        </w:numPr>
        <w:pBdr>
          <w:top w:space="0" w:sz="0" w:val="nil"/>
          <w:left w:space="0" w:sz="0" w:val="nil"/>
          <w:bottom w:space="0" w:sz="0" w:val="nil"/>
          <w:right w:space="0" w:sz="0" w:val="nil"/>
          <w:between w:space="0" w:sz="0" w:val="nil"/>
        </w:pBdr>
        <w:shd w:fill="auto" w:val="clear"/>
        <w:tabs>
          <w:tab w:val="left" w:leader="none" w:pos="923"/>
        </w:tabs>
        <w:spacing w:after="0" w:before="1" w:line="234" w:lineRule="auto"/>
        <w:ind w:left="923" w:right="0" w:hanging="312"/>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Perform the multi-step synthesis of organic compounds.</w:t>
      </w:r>
      <w:r w:rsidDel="00000000" w:rsidR="00000000" w:rsidRPr="00000000">
        <w:rPr>
          <w:rtl w:val="0"/>
        </w:rPr>
      </w:r>
    </w:p>
    <w:p w:rsidR="00000000" w:rsidDel="00000000" w:rsidP="00000000" w:rsidRDefault="00000000" w:rsidRPr="00000000" w14:paraId="000001E7">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tabs>
          <w:tab w:val="left" w:leader="none" w:pos="937"/>
        </w:tabs>
        <w:spacing w:after="0" w:before="0" w:line="299" w:lineRule="auto"/>
        <w:ind w:left="937" w:right="0" w:hanging="345"/>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Preparation of polymers</w:t>
      </w:r>
    </w:p>
    <w:p w:rsidR="00000000" w:rsidDel="00000000" w:rsidP="00000000" w:rsidRDefault="00000000" w:rsidRPr="00000000" w14:paraId="000001E8">
      <w:pPr>
        <w:keepNext w:val="0"/>
        <w:keepLines w:val="0"/>
        <w:pageBreakBefore w:val="0"/>
        <w:widowControl w:val="0"/>
        <w:numPr>
          <w:ilvl w:val="2"/>
          <w:numId w:val="24"/>
        </w:numPr>
        <w:pBdr>
          <w:top w:space="0" w:sz="0" w:val="nil"/>
          <w:left w:space="0" w:sz="0" w:val="nil"/>
          <w:bottom w:space="0" w:sz="0" w:val="nil"/>
          <w:right w:space="0" w:sz="0" w:val="nil"/>
          <w:between w:space="0" w:sz="0" w:val="nil"/>
        </w:pBdr>
        <w:shd w:fill="auto" w:val="clear"/>
        <w:tabs>
          <w:tab w:val="left" w:leader="none" w:pos="913"/>
        </w:tabs>
        <w:spacing w:after="0" w:before="1" w:line="240" w:lineRule="auto"/>
        <w:ind w:left="913" w:right="0" w:hanging="321"/>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Apply polarimetry to study the progress of chemical reactions.</w:t>
      </w:r>
      <w:r w:rsidDel="00000000" w:rsidR="00000000" w:rsidRPr="00000000">
        <w:rPr>
          <w:rtl w:val="0"/>
        </w:rPr>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1EA">
      <w:pPr>
        <w:pStyle w:val="Heading1"/>
        <w:ind w:left="4" w:firstLine="0"/>
        <w:rPr/>
      </w:pPr>
      <w:r w:rsidDel="00000000" w:rsidR="00000000" w:rsidRPr="00000000">
        <w:rPr>
          <w:u w:val="single"/>
          <w:rtl w:val="0"/>
        </w:rPr>
        <w:t xml:space="preserve">SEMESTER-IV</w:t>
      </w:r>
      <w:r w:rsidDel="00000000" w:rsidR="00000000" w:rsidRPr="00000000">
        <w:rPr>
          <w:rtl w:val="0"/>
        </w:rPr>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bl>
      <w:tblPr>
        <w:tblStyle w:val="Table20"/>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20"/>
        <w:gridCol w:w="4820"/>
        <w:tblGridChange w:id="0">
          <w:tblGrid>
            <w:gridCol w:w="4820"/>
            <w:gridCol w:w="4820"/>
          </w:tblGrid>
        </w:tblGridChange>
      </w:tblGrid>
      <w:tr>
        <w:trPr>
          <w:cantSplit w:val="0"/>
          <w:trHeight w:val="350" w:hRule="atLeast"/>
          <w:tblHeader w:val="0"/>
        </w:trPr>
        <w:tc>
          <w:tcPr>
            <w:gridSpan w:val="2"/>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 w:right="7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Subject Name: Group Theory</w:t>
            </w:r>
          </w:p>
        </w:tc>
      </w:tr>
      <w:tr>
        <w:trPr>
          <w:cantSplit w:val="0"/>
          <w:trHeight w:val="270" w:hRule="atLeast"/>
          <w:tblHeader w:val="0"/>
        </w:trPr>
        <w:tc>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21CYMS401</w:t>
            </w:r>
          </w:p>
        </w:tc>
        <w:tc>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 Marks</w:t>
            </w:r>
          </w:p>
        </w:tc>
      </w:tr>
      <w:tr>
        <w:trPr>
          <w:cantSplit w:val="0"/>
          <w:trHeight w:val="273" w:hRule="atLeast"/>
          <w:tblHeader w:val="0"/>
        </w:trPr>
        <w:tc>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4</w:t>
            </w:r>
          </w:p>
        </w:tc>
        <w:tc>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Examination: 60 Marks</w:t>
            </w:r>
          </w:p>
        </w:tc>
      </w:tr>
      <w:tr>
        <w:trPr>
          <w:cantSplit w:val="0"/>
          <w:trHeight w:val="275" w:hRule="atLeast"/>
          <w:tblHeader w:val="0"/>
        </w:trPr>
        <w:tc>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4 0 0</w:t>
            </w:r>
          </w:p>
        </w:tc>
        <w:tc>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Core Course</w:t>
            </w:r>
          </w:p>
        </w:tc>
      </w:tr>
      <w:tr>
        <w:trPr>
          <w:cantSplit w:val="0"/>
          <w:trHeight w:val="275" w:hRule="atLeast"/>
          <w:tblHeader w:val="0"/>
        </w:trPr>
        <w:tc>
          <w:tcPr>
            <w:gridSpan w:val="2"/>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1F6">
      <w:pPr>
        <w:pStyle w:val="Heading2"/>
        <w:spacing w:before="203"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1F8">
      <w:pPr>
        <w:keepNext w:val="0"/>
        <w:keepLines w:val="0"/>
        <w:pageBreakBefore w:val="0"/>
        <w:widowControl w:val="0"/>
        <w:numPr>
          <w:ilvl w:val="2"/>
          <w:numId w:val="22"/>
        </w:numPr>
        <w:pBdr>
          <w:top w:space="0" w:sz="0" w:val="nil"/>
          <w:left w:space="0" w:sz="0" w:val="nil"/>
          <w:bottom w:space="0" w:sz="0" w:val="nil"/>
          <w:right w:space="0" w:sz="0" w:val="nil"/>
          <w:between w:space="0" w:sz="0" w:val="nil"/>
        </w:pBdr>
        <w:shd w:fill="auto" w:val="clear"/>
        <w:tabs>
          <w:tab w:val="left" w:leader="none" w:pos="1360"/>
        </w:tabs>
        <w:spacing w:after="0" w:before="0" w:line="268" w:lineRule="auto"/>
        <w:ind w:left="136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Work out the symmetry point groups of molecules.</w:t>
      </w:r>
    </w:p>
    <w:p w:rsidR="00000000" w:rsidDel="00000000" w:rsidP="00000000" w:rsidRDefault="00000000" w:rsidRPr="00000000" w14:paraId="000001F9">
      <w:pPr>
        <w:keepNext w:val="0"/>
        <w:keepLines w:val="0"/>
        <w:pageBreakBefore w:val="0"/>
        <w:widowControl w:val="0"/>
        <w:numPr>
          <w:ilvl w:val="2"/>
          <w:numId w:val="22"/>
        </w:numPr>
        <w:pBdr>
          <w:top w:space="0" w:sz="0" w:val="nil"/>
          <w:left w:space="0" w:sz="0" w:val="nil"/>
          <w:bottom w:space="0" w:sz="0" w:val="nil"/>
          <w:right w:space="0" w:sz="0" w:val="nil"/>
          <w:between w:space="0" w:sz="0" w:val="nil"/>
        </w:pBdr>
        <w:shd w:fill="auto" w:val="clear"/>
        <w:tabs>
          <w:tab w:val="left" w:leader="none" w:pos="1360"/>
        </w:tabs>
        <w:spacing w:after="0" w:before="0" w:line="240" w:lineRule="auto"/>
        <w:ind w:left="1360" w:right="856"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Derive the character table and obtain the Mulliken symbol and irreducible representation for various point group molecules.</w:t>
      </w:r>
    </w:p>
    <w:p w:rsidR="00000000" w:rsidDel="00000000" w:rsidP="00000000" w:rsidRDefault="00000000" w:rsidRPr="00000000" w14:paraId="000001FA">
      <w:pPr>
        <w:keepNext w:val="0"/>
        <w:keepLines w:val="0"/>
        <w:pageBreakBefore w:val="0"/>
        <w:widowControl w:val="0"/>
        <w:numPr>
          <w:ilvl w:val="2"/>
          <w:numId w:val="22"/>
        </w:numPr>
        <w:pBdr>
          <w:top w:space="0" w:sz="0" w:val="nil"/>
          <w:left w:space="0" w:sz="0" w:val="nil"/>
          <w:bottom w:space="0" w:sz="0" w:val="nil"/>
          <w:right w:space="0" w:sz="0" w:val="nil"/>
          <w:between w:space="0" w:sz="0" w:val="nil"/>
        </w:pBdr>
        <w:shd w:fill="auto" w:val="clear"/>
        <w:tabs>
          <w:tab w:val="left" w:leader="none" w:pos="1360"/>
        </w:tabs>
        <w:spacing w:after="0" w:before="0" w:line="240" w:lineRule="auto"/>
        <w:ind w:left="1360" w:right="864"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Obtain normal modes of vibrations and the spectroscopic transition for various molecular point group.</w:t>
      </w:r>
    </w:p>
    <w:p w:rsidR="00000000" w:rsidDel="00000000" w:rsidP="00000000" w:rsidRDefault="00000000" w:rsidRPr="00000000" w14:paraId="000001FB">
      <w:pPr>
        <w:keepNext w:val="0"/>
        <w:keepLines w:val="0"/>
        <w:pageBreakBefore w:val="0"/>
        <w:widowControl w:val="0"/>
        <w:numPr>
          <w:ilvl w:val="2"/>
          <w:numId w:val="22"/>
        </w:numPr>
        <w:pBdr>
          <w:top w:space="0" w:sz="0" w:val="nil"/>
          <w:left w:space="0" w:sz="0" w:val="nil"/>
          <w:bottom w:space="0" w:sz="0" w:val="nil"/>
          <w:right w:space="0" w:sz="0" w:val="nil"/>
          <w:between w:space="0" w:sz="0" w:val="nil"/>
        </w:pBdr>
        <w:shd w:fill="auto" w:val="clear"/>
        <w:tabs>
          <w:tab w:val="left" w:leader="none" w:pos="1360"/>
        </w:tabs>
        <w:spacing w:after="0" w:before="0" w:line="240" w:lineRule="auto"/>
        <w:ind w:left="1360" w:right="86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Apply the concepts of symmetry of hybrid orbitals for sigma and pi bonding and for the symmetry adapted linear combination of atomic orbitals.</w:t>
      </w:r>
    </w:p>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360"/>
        </w:tabs>
        <w:spacing w:after="0" w:before="0" w:line="240" w:lineRule="auto"/>
        <w:ind w:left="1000" w:right="86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21"/>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64"/>
        <w:gridCol w:w="4676"/>
        <w:tblGridChange w:id="0">
          <w:tblGrid>
            <w:gridCol w:w="4964"/>
            <w:gridCol w:w="4676"/>
          </w:tblGrid>
        </w:tblGridChange>
      </w:tblGrid>
      <w:tr>
        <w:trPr>
          <w:cantSplit w:val="0"/>
          <w:trHeight w:val="341" w:hRule="atLeast"/>
          <w:tblHeader w:val="0"/>
        </w:trPr>
        <w:tc>
          <w:tcPr>
            <w:gridSpan w:val="2"/>
            <w:tcBorders>
              <w:bottom w:color="000000" w:space="0" w:sz="8" w:val="single"/>
            </w:tcBorders>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 w:line="308.00000000000006" w:lineRule="auto"/>
              <w:ind w:left="1791"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Natural Products &amp; Heterocyclic Compounds</w:t>
            </w:r>
          </w:p>
        </w:tc>
      </w:tr>
      <w:tr>
        <w:trPr>
          <w:cantSplit w:val="0"/>
          <w:trHeight w:val="269" w:hRule="atLeast"/>
          <w:tblHeader w:val="0"/>
        </w:trPr>
        <w:tc>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9"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21CYMS402</w:t>
            </w:r>
          </w:p>
        </w:tc>
        <w:tc>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9"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 Marks</w:t>
            </w:r>
          </w:p>
        </w:tc>
      </w:tr>
      <w:tr>
        <w:trPr>
          <w:cantSplit w:val="0"/>
          <w:trHeight w:val="273" w:hRule="atLeast"/>
          <w:tblHeader w:val="0"/>
        </w:trPr>
        <w:tc>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4</w:t>
            </w:r>
          </w:p>
        </w:tc>
        <w:tc>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Examination: 60 Marks</w:t>
            </w:r>
          </w:p>
        </w:tc>
      </w:tr>
      <w:tr>
        <w:trPr>
          <w:cantSplit w:val="0"/>
          <w:trHeight w:val="275" w:hRule="atLeast"/>
          <w:tblHeader w:val="0"/>
        </w:trPr>
        <w:tc>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4 0 0</w:t>
            </w:r>
          </w:p>
        </w:tc>
        <w:tc>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Core Course</w:t>
            </w:r>
          </w:p>
        </w:tc>
      </w:tr>
      <w:tr>
        <w:trPr>
          <w:cantSplit w:val="0"/>
          <w:trHeight w:val="273" w:hRule="atLeast"/>
          <w:tblHeader w:val="0"/>
        </w:trPr>
        <w:tc>
          <w:tcPr>
            <w:gridSpan w:val="2"/>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8">
      <w:pPr>
        <w:pStyle w:val="Heading2"/>
        <w:spacing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20A">
      <w:pPr>
        <w:keepNext w:val="0"/>
        <w:keepLines w:val="0"/>
        <w:pageBreakBefore w:val="0"/>
        <w:widowControl w:val="0"/>
        <w:numPr>
          <w:ilvl w:val="1"/>
          <w:numId w:val="21"/>
        </w:numPr>
        <w:pBdr>
          <w:top w:space="0" w:sz="0" w:val="nil"/>
          <w:left w:space="0" w:sz="0" w:val="nil"/>
          <w:bottom w:space="0" w:sz="0" w:val="nil"/>
          <w:right w:space="0" w:sz="0" w:val="nil"/>
          <w:between w:space="0" w:sz="0" w:val="nil"/>
        </w:pBdr>
        <w:shd w:fill="auto" w:val="clear"/>
        <w:tabs>
          <w:tab w:val="left" w:leader="none" w:pos="1000"/>
        </w:tabs>
        <w:spacing w:after="0" w:before="0" w:line="268"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Explain natural products, their types and synthesis.</w:t>
      </w:r>
    </w:p>
    <w:p w:rsidR="00000000" w:rsidDel="00000000" w:rsidP="00000000" w:rsidRDefault="00000000" w:rsidRPr="00000000" w14:paraId="0000020B">
      <w:pPr>
        <w:keepNext w:val="0"/>
        <w:keepLines w:val="0"/>
        <w:pageBreakBefore w:val="0"/>
        <w:widowControl w:val="0"/>
        <w:numPr>
          <w:ilvl w:val="1"/>
          <w:numId w:val="21"/>
        </w:numPr>
        <w:pBdr>
          <w:top w:space="0" w:sz="0" w:val="nil"/>
          <w:left w:space="0" w:sz="0" w:val="nil"/>
          <w:bottom w:space="0" w:sz="0" w:val="nil"/>
          <w:right w:space="0" w:sz="0" w:val="nil"/>
          <w:between w:space="0" w:sz="0" w:val="nil"/>
        </w:pBdr>
        <w:shd w:fill="auto" w:val="clear"/>
        <w:tabs>
          <w:tab w:val="left" w:leader="none" w:pos="1000"/>
        </w:tabs>
        <w:spacing w:after="0" w:before="0" w:line="240" w:lineRule="auto"/>
        <w:ind w:left="1000" w:right="854"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Describe the chemistry of proteins, enzymes or carbohydrates and their structure determination methods.</w:t>
      </w:r>
    </w:p>
    <w:p w:rsidR="00000000" w:rsidDel="00000000" w:rsidP="00000000" w:rsidRDefault="00000000" w:rsidRPr="00000000" w14:paraId="0000020C">
      <w:pPr>
        <w:keepNext w:val="0"/>
        <w:keepLines w:val="0"/>
        <w:pageBreakBefore w:val="0"/>
        <w:widowControl w:val="0"/>
        <w:numPr>
          <w:ilvl w:val="1"/>
          <w:numId w:val="21"/>
        </w:numPr>
        <w:pBdr>
          <w:top w:space="0" w:sz="0" w:val="nil"/>
          <w:left w:space="0" w:sz="0" w:val="nil"/>
          <w:bottom w:space="0" w:sz="0" w:val="nil"/>
          <w:right w:space="0" w:sz="0" w:val="nil"/>
          <w:between w:space="0" w:sz="0" w:val="nil"/>
        </w:pBdr>
        <w:shd w:fill="auto" w:val="clear"/>
        <w:tabs>
          <w:tab w:val="left" w:leader="none" w:pos="1000"/>
        </w:tabs>
        <w:spacing w:after="0" w:before="0" w:line="269"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Demonstrate heterocyclic compounds with respect to their structure, synthesis and reactions.</w:t>
      </w:r>
    </w:p>
    <w:p w:rsidR="00000000" w:rsidDel="00000000" w:rsidP="00000000" w:rsidRDefault="00000000" w:rsidRPr="00000000" w14:paraId="0000020D">
      <w:pPr>
        <w:keepNext w:val="0"/>
        <w:keepLines w:val="0"/>
        <w:pageBreakBefore w:val="0"/>
        <w:widowControl w:val="0"/>
        <w:numPr>
          <w:ilvl w:val="1"/>
          <w:numId w:val="21"/>
        </w:numPr>
        <w:pBdr>
          <w:top w:space="0" w:sz="0" w:val="nil"/>
          <w:left w:space="0" w:sz="0" w:val="nil"/>
          <w:bottom w:space="0" w:sz="0" w:val="nil"/>
          <w:right w:space="0" w:sz="0" w:val="nil"/>
          <w:between w:space="0" w:sz="0" w:val="nil"/>
        </w:pBdr>
        <w:shd w:fill="auto" w:val="clear"/>
        <w:tabs>
          <w:tab w:val="left" w:leader="none" w:pos="1000"/>
        </w:tabs>
        <w:spacing w:after="0" w:before="0" w:line="269"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Comprehend the types of protecting groups in organic synthesis and their significance.</w:t>
      </w:r>
    </w:p>
    <w:p w:rsidR="00000000" w:rsidDel="00000000" w:rsidP="00000000" w:rsidRDefault="00000000" w:rsidRPr="00000000" w14:paraId="0000020E">
      <w:pPr>
        <w:rPr/>
      </w:pPr>
      <w:r w:rsidDel="00000000" w:rsidR="00000000" w:rsidRPr="00000000">
        <w:rPr>
          <w:rtl w:val="0"/>
        </w:rPr>
      </w:r>
    </w:p>
    <w:p w:rsidR="00000000" w:rsidDel="00000000" w:rsidP="00000000" w:rsidRDefault="00000000" w:rsidRPr="00000000" w14:paraId="0000020F">
      <w:pPr>
        <w:rPr/>
      </w:pPr>
      <w:r w:rsidDel="00000000" w:rsidR="00000000" w:rsidRPr="00000000">
        <w:rPr>
          <w:rtl w:val="0"/>
        </w:rPr>
      </w:r>
    </w:p>
    <w:tbl>
      <w:tblPr>
        <w:tblStyle w:val="Table22"/>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64"/>
        <w:gridCol w:w="4676"/>
        <w:tblGridChange w:id="0">
          <w:tblGrid>
            <w:gridCol w:w="4964"/>
            <w:gridCol w:w="4676"/>
          </w:tblGrid>
        </w:tblGridChange>
      </w:tblGrid>
      <w:tr>
        <w:trPr>
          <w:cantSplit w:val="0"/>
          <w:trHeight w:val="350" w:hRule="atLeast"/>
          <w:tblHeader w:val="0"/>
        </w:trPr>
        <w:tc>
          <w:tcPr>
            <w:gridSpan w:val="2"/>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 w:right="71"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Chemistry in Industry &amp; Environment</w:t>
            </w:r>
          </w:p>
        </w:tc>
      </w:tr>
      <w:tr>
        <w:trPr>
          <w:cantSplit w:val="0"/>
          <w:trHeight w:val="270" w:hRule="atLeast"/>
          <w:tblHeader w:val="0"/>
        </w:trPr>
        <w:tc>
          <w:tcPr/>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21CYMS403</w:t>
            </w:r>
          </w:p>
        </w:tc>
        <w:tc>
          <w:tcPr/>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 Marks</w:t>
            </w:r>
          </w:p>
        </w:tc>
      </w:tr>
      <w:tr>
        <w:trPr>
          <w:cantSplit w:val="0"/>
          <w:trHeight w:val="273" w:hRule="atLeast"/>
          <w:tblHeader w:val="0"/>
        </w:trPr>
        <w:tc>
          <w:tcPr/>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4</w:t>
            </w:r>
          </w:p>
        </w:tc>
        <w:tc>
          <w:tcPr/>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Examination: 60 Marks</w:t>
            </w:r>
          </w:p>
        </w:tc>
      </w:tr>
      <w:tr>
        <w:trPr>
          <w:cantSplit w:val="0"/>
          <w:trHeight w:val="275" w:hRule="atLeast"/>
          <w:tblHeader w:val="0"/>
        </w:trPr>
        <w:tc>
          <w:tcPr/>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4 0 0</w:t>
            </w:r>
          </w:p>
        </w:tc>
        <w:tc>
          <w:tcPr/>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Core Course</w:t>
            </w:r>
          </w:p>
        </w:tc>
      </w:tr>
      <w:tr>
        <w:trPr>
          <w:cantSplit w:val="0"/>
          <w:trHeight w:val="273" w:hRule="atLeast"/>
          <w:tblHeader w:val="0"/>
        </w:trPr>
        <w:tc>
          <w:tcPr>
            <w:gridSpan w:val="2"/>
          </w:tcPr>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C">
      <w:pPr>
        <w:pStyle w:val="Heading2"/>
        <w:spacing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21E">
      <w:pPr>
        <w:keepNext w:val="0"/>
        <w:keepLines w:val="0"/>
        <w:pageBreakBefore w:val="0"/>
        <w:widowControl w:val="0"/>
        <w:numPr>
          <w:ilvl w:val="1"/>
          <w:numId w:val="20"/>
        </w:numPr>
        <w:pBdr>
          <w:top w:space="0" w:sz="0" w:val="nil"/>
          <w:left w:space="0" w:sz="0" w:val="nil"/>
          <w:bottom w:space="0" w:sz="0" w:val="nil"/>
          <w:right w:space="0" w:sz="0" w:val="nil"/>
          <w:between w:space="0" w:sz="0" w:val="nil"/>
        </w:pBdr>
        <w:shd w:fill="auto" w:val="clear"/>
        <w:tabs>
          <w:tab w:val="left" w:leader="none" w:pos="1000"/>
        </w:tabs>
        <w:spacing w:after="0" w:before="1" w:line="273" w:lineRule="auto"/>
        <w:ind w:left="1000" w:right="864"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Identify toxicity hazards of toxic gases, safe design systems for large scale production of industrial gases, manufacturing processes handling and storage of inorganic chemicals.</w:t>
      </w:r>
    </w:p>
    <w:p w:rsidR="00000000" w:rsidDel="00000000" w:rsidP="00000000" w:rsidRDefault="00000000" w:rsidRPr="00000000" w14:paraId="0000021F">
      <w:pPr>
        <w:keepNext w:val="0"/>
        <w:keepLines w:val="0"/>
        <w:pageBreakBefore w:val="0"/>
        <w:widowControl w:val="0"/>
        <w:numPr>
          <w:ilvl w:val="1"/>
          <w:numId w:val="20"/>
        </w:numPr>
        <w:pBdr>
          <w:top w:space="0" w:sz="0" w:val="nil"/>
          <w:left w:space="0" w:sz="0" w:val="nil"/>
          <w:bottom w:space="0" w:sz="0" w:val="nil"/>
          <w:right w:space="0" w:sz="0" w:val="nil"/>
          <w:between w:space="0" w:sz="0" w:val="nil"/>
        </w:pBdr>
        <w:shd w:fill="auto" w:val="clear"/>
        <w:tabs>
          <w:tab w:val="left" w:leader="none" w:pos="1000"/>
        </w:tabs>
        <w:spacing w:after="0" w:before="2" w:line="273" w:lineRule="auto"/>
        <w:ind w:left="1000" w:right="854"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Explain the hazardous effects of the inorganic chemicals on human beings and vegetation &amp;the advantages of Green Chemistry over conventional methods.</w:t>
      </w:r>
    </w:p>
    <w:p w:rsidR="00000000" w:rsidDel="00000000" w:rsidP="00000000" w:rsidRDefault="00000000" w:rsidRPr="00000000" w14:paraId="00000220">
      <w:pPr>
        <w:keepNext w:val="0"/>
        <w:keepLines w:val="0"/>
        <w:pageBreakBefore w:val="0"/>
        <w:widowControl w:val="0"/>
        <w:numPr>
          <w:ilvl w:val="1"/>
          <w:numId w:val="20"/>
        </w:numPr>
        <w:pBdr>
          <w:top w:space="0" w:sz="0" w:val="nil"/>
          <w:left w:space="0" w:sz="0" w:val="nil"/>
          <w:bottom w:space="0" w:sz="0" w:val="nil"/>
          <w:right w:space="0" w:sz="0" w:val="nil"/>
          <w:between w:space="0" w:sz="0" w:val="nil"/>
        </w:pBdr>
        <w:shd w:fill="auto" w:val="clear"/>
        <w:tabs>
          <w:tab w:val="left" w:leader="none" w:pos="1000"/>
        </w:tabs>
        <w:spacing w:after="0" w:before="2" w:line="240"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Describe about various perfume formulations &amp; their synthesis used in perfumery industry.</w:t>
      </w:r>
    </w:p>
    <w:p w:rsidR="00000000" w:rsidDel="00000000" w:rsidP="00000000" w:rsidRDefault="00000000" w:rsidRPr="00000000" w14:paraId="00000221">
      <w:pPr>
        <w:keepNext w:val="0"/>
        <w:keepLines w:val="0"/>
        <w:pageBreakBefore w:val="0"/>
        <w:widowControl w:val="0"/>
        <w:numPr>
          <w:ilvl w:val="1"/>
          <w:numId w:val="20"/>
        </w:numPr>
        <w:pBdr>
          <w:top w:space="0" w:sz="0" w:val="nil"/>
          <w:left w:space="0" w:sz="0" w:val="nil"/>
          <w:bottom w:space="0" w:sz="0" w:val="nil"/>
          <w:right w:space="0" w:sz="0" w:val="nil"/>
          <w:between w:space="0" w:sz="0" w:val="nil"/>
        </w:pBdr>
        <w:shd w:fill="auto" w:val="clear"/>
        <w:tabs>
          <w:tab w:val="left" w:leader="none" w:pos="1000"/>
        </w:tabs>
        <w:spacing w:after="0" w:before="35" w:line="240"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Demonstrate the processes that are used in milk &amp; alcohol Industry.</w:t>
      </w:r>
    </w:p>
    <w:p w:rsidR="00000000" w:rsidDel="00000000" w:rsidP="00000000" w:rsidRDefault="00000000" w:rsidRPr="00000000" w14:paraId="00000222">
      <w:pPr>
        <w:rPr>
          <w:sz w:val="17"/>
          <w:szCs w:val="17"/>
        </w:rPr>
      </w:pPr>
      <w:r w:rsidDel="00000000" w:rsidR="00000000" w:rsidRPr="00000000">
        <w:rPr>
          <w:rtl w:val="0"/>
        </w:rPr>
      </w:r>
    </w:p>
    <w:p w:rsidR="00000000" w:rsidDel="00000000" w:rsidP="00000000" w:rsidRDefault="00000000" w:rsidRPr="00000000" w14:paraId="00000223">
      <w:pPr>
        <w:rPr>
          <w:sz w:val="17"/>
          <w:szCs w:val="17"/>
        </w:rPr>
      </w:pPr>
      <w:r w:rsidDel="00000000" w:rsidR="00000000" w:rsidRPr="00000000">
        <w:rPr>
          <w:rtl w:val="0"/>
        </w:rPr>
      </w:r>
    </w:p>
    <w:p w:rsidR="00000000" w:rsidDel="00000000" w:rsidP="00000000" w:rsidRDefault="00000000" w:rsidRPr="00000000" w14:paraId="00000224">
      <w:pPr>
        <w:rPr>
          <w:sz w:val="17"/>
          <w:szCs w:val="17"/>
        </w:rPr>
      </w:pPr>
      <w:r w:rsidDel="00000000" w:rsidR="00000000" w:rsidRPr="00000000">
        <w:rPr>
          <w:rtl w:val="0"/>
        </w:rPr>
      </w:r>
    </w:p>
    <w:p w:rsidR="00000000" w:rsidDel="00000000" w:rsidP="00000000" w:rsidRDefault="00000000" w:rsidRPr="00000000" w14:paraId="00000225">
      <w:pPr>
        <w:spacing w:before="79" w:lineRule="auto"/>
        <w:ind w:left="5" w:right="219" w:firstLine="0"/>
        <w:jc w:val="center"/>
        <w:rPr>
          <w:b w:val="1"/>
          <w:sz w:val="24"/>
          <w:szCs w:val="24"/>
        </w:rPr>
      </w:pPr>
      <w:r w:rsidDel="00000000" w:rsidR="00000000" w:rsidRPr="00000000">
        <w:rPr>
          <w:b w:val="1"/>
          <w:sz w:val="24"/>
          <w:szCs w:val="24"/>
          <w:u w:val="single"/>
          <w:rtl w:val="0"/>
        </w:rPr>
        <w:t xml:space="preserve">GENERIC ELECTIVE COURSE (GE-I &amp; II)</w:t>
      </w:r>
      <w:r w:rsidDel="00000000" w:rsidR="00000000" w:rsidRPr="00000000">
        <w:rPr>
          <w:rtl w:val="0"/>
        </w:rPr>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bl>
      <w:tblPr>
        <w:tblStyle w:val="Table23"/>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64"/>
        <w:gridCol w:w="4676"/>
        <w:tblGridChange w:id="0">
          <w:tblGrid>
            <w:gridCol w:w="4964"/>
            <w:gridCol w:w="4676"/>
          </w:tblGrid>
        </w:tblGridChange>
      </w:tblGrid>
      <w:tr>
        <w:trPr>
          <w:cantSplit w:val="0"/>
          <w:trHeight w:val="350" w:hRule="atLeast"/>
          <w:tblHeader w:val="0"/>
        </w:trPr>
        <w:tc>
          <w:tcPr>
            <w:gridSpan w:val="2"/>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 w:right="71"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Mathematics for Chemists</w:t>
            </w:r>
          </w:p>
        </w:tc>
      </w:tr>
      <w:tr>
        <w:trPr>
          <w:cantSplit w:val="0"/>
          <w:trHeight w:val="270" w:hRule="atLeast"/>
          <w:tblHeader w:val="0"/>
        </w:trPr>
        <w:tc>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21GECY101</w:t>
            </w:r>
          </w:p>
        </w:tc>
        <w:tc>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w:t>
            </w:r>
          </w:p>
        </w:tc>
      </w:tr>
      <w:tr>
        <w:trPr>
          <w:cantSplit w:val="0"/>
          <w:trHeight w:val="273" w:hRule="atLeast"/>
          <w:tblHeader w:val="0"/>
        </w:trPr>
        <w:tc>
          <w:tcPr/>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4</w:t>
            </w:r>
          </w:p>
        </w:tc>
        <w:tc>
          <w:tcPr/>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Examination: 60</w:t>
            </w:r>
          </w:p>
        </w:tc>
      </w:tr>
      <w:tr>
        <w:trPr>
          <w:cantSplit w:val="0"/>
          <w:trHeight w:val="275" w:hRule="atLeast"/>
          <w:tblHeader w:val="0"/>
        </w:trPr>
        <w:tc>
          <w:tcPr/>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4 0 0</w:t>
            </w:r>
          </w:p>
        </w:tc>
        <w:tc>
          <w:tcPr/>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Generic</w:t>
            </w:r>
          </w:p>
        </w:tc>
      </w:tr>
      <w:tr>
        <w:trPr>
          <w:cantSplit w:val="0"/>
          <w:trHeight w:val="273" w:hRule="atLeast"/>
          <w:tblHeader w:val="0"/>
        </w:trPr>
        <w:tc>
          <w:tcPr>
            <w:gridSpan w:val="2"/>
          </w:tcPr>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2">
      <w:pPr>
        <w:pStyle w:val="Heading2"/>
        <w:spacing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234">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1000"/>
        </w:tabs>
        <w:spacing w:after="0" w:before="0" w:line="269"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Explain the basic concepts of Vector analysis</w:t>
      </w:r>
    </w:p>
    <w:p w:rsidR="00000000" w:rsidDel="00000000" w:rsidP="00000000" w:rsidRDefault="00000000" w:rsidRPr="00000000" w14:paraId="00000235">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1055"/>
        </w:tabs>
        <w:spacing w:after="0" w:before="38" w:line="240" w:lineRule="auto"/>
        <w:ind w:left="1055" w:right="0" w:hanging="415"/>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Apply the concept of differential calculus used in chemistry.</w:t>
      </w:r>
    </w:p>
    <w:p w:rsidR="00000000" w:rsidDel="00000000" w:rsidP="00000000" w:rsidRDefault="00000000" w:rsidRPr="00000000" w14:paraId="00000236">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1000"/>
        </w:tabs>
        <w:spacing w:after="0" w:before="38" w:line="240"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Solve problems related to matrices &amp; determinants in chemistry.</w:t>
      </w:r>
    </w:p>
    <w:p w:rsidR="00000000" w:rsidDel="00000000" w:rsidP="00000000" w:rsidRDefault="00000000" w:rsidRPr="00000000" w14:paraId="00000237">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1000"/>
        </w:tabs>
        <w:spacing w:after="0" w:before="37" w:line="240"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Apply the concept of integral calculus used in chemistry.</w:t>
      </w:r>
    </w:p>
    <w:p w:rsidR="00000000" w:rsidDel="00000000" w:rsidP="00000000" w:rsidRDefault="00000000" w:rsidRPr="00000000" w14:paraId="00000238">
      <w:pPr>
        <w:rPr/>
      </w:pPr>
      <w:r w:rsidDel="00000000" w:rsidR="00000000" w:rsidRPr="00000000">
        <w:rPr>
          <w:rtl w:val="0"/>
        </w:rPr>
      </w:r>
    </w:p>
    <w:p w:rsidR="00000000" w:rsidDel="00000000" w:rsidP="00000000" w:rsidRDefault="00000000" w:rsidRPr="00000000" w14:paraId="00000239">
      <w:pPr>
        <w:rPr/>
      </w:pPr>
      <w:r w:rsidDel="00000000" w:rsidR="00000000" w:rsidRPr="00000000">
        <w:rPr>
          <w:rtl w:val="0"/>
        </w:rPr>
      </w:r>
    </w:p>
    <w:tbl>
      <w:tblPr>
        <w:tblStyle w:val="Table24"/>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64"/>
        <w:gridCol w:w="4676"/>
        <w:tblGridChange w:id="0">
          <w:tblGrid>
            <w:gridCol w:w="4964"/>
            <w:gridCol w:w="4676"/>
          </w:tblGrid>
        </w:tblGridChange>
      </w:tblGrid>
      <w:tr>
        <w:trPr>
          <w:cantSplit w:val="0"/>
          <w:trHeight w:val="350" w:hRule="atLeast"/>
          <w:tblHeader w:val="0"/>
        </w:trPr>
        <w:tc>
          <w:tcPr>
            <w:gridSpan w:val="2"/>
          </w:tcPr>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 w:right="7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Computer for Chemists</w:t>
            </w:r>
          </w:p>
        </w:tc>
      </w:tr>
      <w:tr>
        <w:trPr>
          <w:cantSplit w:val="0"/>
          <w:trHeight w:val="270" w:hRule="atLeast"/>
          <w:tblHeader w:val="0"/>
        </w:trPr>
        <w:tc>
          <w:tcPr/>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21GECY102</w:t>
            </w:r>
          </w:p>
        </w:tc>
        <w:tc>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w:t>
            </w:r>
          </w:p>
        </w:tc>
      </w:tr>
      <w:tr>
        <w:trPr>
          <w:cantSplit w:val="0"/>
          <w:trHeight w:val="273" w:hRule="atLeast"/>
          <w:tblHeader w:val="0"/>
        </w:trPr>
        <w:tc>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4</w:t>
            </w:r>
          </w:p>
        </w:tc>
        <w:tc>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Examination: 60</w:t>
            </w:r>
          </w:p>
        </w:tc>
      </w:tr>
      <w:tr>
        <w:trPr>
          <w:cantSplit w:val="0"/>
          <w:trHeight w:val="275" w:hRule="atLeast"/>
          <w:tblHeader w:val="0"/>
        </w:trPr>
        <w:tc>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4 0 0</w:t>
            </w:r>
          </w:p>
        </w:tc>
        <w:tc>
          <w:tcPr/>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Generic</w:t>
            </w:r>
          </w:p>
        </w:tc>
      </w:tr>
      <w:tr>
        <w:trPr>
          <w:cantSplit w:val="0"/>
          <w:trHeight w:val="273" w:hRule="atLeast"/>
          <w:tblHeader w:val="0"/>
        </w:trPr>
        <w:tc>
          <w:tcPr>
            <w:gridSpan w:val="2"/>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5">
      <w:pPr>
        <w:pStyle w:val="Heading2"/>
        <w:spacing w:before="1"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247">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000"/>
        </w:tabs>
        <w:spacing w:after="0" w:before="0" w:line="273" w:lineRule="auto"/>
        <w:ind w:left="1000" w:right="856"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Explain the basic knowledge of Python like data types &amp;implementing conditional loops with the help of few examples.</w:t>
      </w:r>
    </w:p>
    <w:p w:rsidR="00000000" w:rsidDel="00000000" w:rsidP="00000000" w:rsidRDefault="00000000" w:rsidRPr="00000000" w14:paraId="00000248">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000"/>
        </w:tabs>
        <w:spacing w:after="0" w:before="0" w:line="273" w:lineRule="auto"/>
        <w:ind w:left="1000" w:right="862"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Apply basic operators on the text file using python fundamentals and implementing few Machine learning algorithms.</w:t>
      </w:r>
    </w:p>
    <w:p w:rsidR="00000000" w:rsidDel="00000000" w:rsidP="00000000" w:rsidRDefault="00000000" w:rsidRPr="00000000" w14:paraId="00000249">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000"/>
        </w:tabs>
        <w:spacing w:after="0" w:before="2" w:line="240"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Illustrate reaction mechanism along with theoretical calculations.</w:t>
      </w:r>
    </w:p>
    <w:p w:rsidR="00000000" w:rsidDel="00000000" w:rsidP="00000000" w:rsidRDefault="00000000" w:rsidRPr="00000000" w14:paraId="0000024A">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000"/>
        </w:tabs>
        <w:spacing w:after="0" w:before="38" w:line="240"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Perform molecular docking.</w:t>
      </w:r>
    </w:p>
    <w:p w:rsidR="00000000" w:rsidDel="00000000" w:rsidP="00000000" w:rsidRDefault="00000000" w:rsidRPr="00000000" w14:paraId="0000024B">
      <w:pPr>
        <w:tabs>
          <w:tab w:val="left" w:leader="none" w:pos="1000"/>
        </w:tabs>
        <w:spacing w:before="38" w:lineRule="auto"/>
        <w:rPr/>
      </w:pPr>
      <w:r w:rsidDel="00000000" w:rsidR="00000000" w:rsidRPr="00000000">
        <w:rPr>
          <w:rtl w:val="0"/>
        </w:rPr>
      </w:r>
    </w:p>
    <w:p w:rsidR="00000000" w:rsidDel="00000000" w:rsidP="00000000" w:rsidRDefault="00000000" w:rsidRPr="00000000" w14:paraId="0000024C">
      <w:pPr>
        <w:tabs>
          <w:tab w:val="left" w:leader="none" w:pos="1000"/>
        </w:tabs>
        <w:spacing w:before="38" w:lineRule="auto"/>
        <w:rPr/>
      </w:pPr>
      <w:r w:rsidDel="00000000" w:rsidR="00000000" w:rsidRPr="00000000">
        <w:rPr>
          <w:rtl w:val="0"/>
        </w:rPr>
      </w:r>
    </w:p>
    <w:p w:rsidR="00000000" w:rsidDel="00000000" w:rsidP="00000000" w:rsidRDefault="00000000" w:rsidRPr="00000000" w14:paraId="0000024D">
      <w:pPr>
        <w:tabs>
          <w:tab w:val="left" w:leader="none" w:pos="1000"/>
        </w:tabs>
        <w:spacing w:before="38" w:lineRule="auto"/>
        <w:rPr/>
      </w:pPr>
      <w:r w:rsidDel="00000000" w:rsidR="00000000" w:rsidRPr="00000000">
        <w:rPr>
          <w:rtl w:val="0"/>
        </w:rPr>
      </w:r>
    </w:p>
    <w:p w:rsidR="00000000" w:rsidDel="00000000" w:rsidP="00000000" w:rsidRDefault="00000000" w:rsidRPr="00000000" w14:paraId="0000024E">
      <w:pPr>
        <w:tabs>
          <w:tab w:val="left" w:leader="none" w:pos="1000"/>
        </w:tabs>
        <w:spacing w:before="38" w:lineRule="auto"/>
        <w:rPr/>
      </w:pPr>
      <w:r w:rsidDel="00000000" w:rsidR="00000000" w:rsidRPr="00000000">
        <w:rPr>
          <w:rtl w:val="0"/>
        </w:rPr>
      </w:r>
    </w:p>
    <w:p w:rsidR="00000000" w:rsidDel="00000000" w:rsidP="00000000" w:rsidRDefault="00000000" w:rsidRPr="00000000" w14:paraId="0000024F">
      <w:pPr>
        <w:tabs>
          <w:tab w:val="left" w:leader="none" w:pos="1000"/>
        </w:tabs>
        <w:spacing w:before="38" w:lineRule="auto"/>
        <w:rPr/>
      </w:pPr>
      <w:r w:rsidDel="00000000" w:rsidR="00000000" w:rsidRPr="00000000">
        <w:rPr>
          <w:rtl w:val="0"/>
        </w:rPr>
      </w:r>
    </w:p>
    <w:p w:rsidR="00000000" w:rsidDel="00000000" w:rsidP="00000000" w:rsidRDefault="00000000" w:rsidRPr="00000000" w14:paraId="00000250">
      <w:pPr>
        <w:tabs>
          <w:tab w:val="left" w:leader="none" w:pos="1000"/>
        </w:tabs>
        <w:spacing w:before="38" w:lineRule="auto"/>
        <w:rPr/>
      </w:pPr>
      <w:r w:rsidDel="00000000" w:rsidR="00000000" w:rsidRPr="00000000">
        <w:rPr>
          <w:rtl w:val="0"/>
        </w:rPr>
      </w:r>
    </w:p>
    <w:p w:rsidR="00000000" w:rsidDel="00000000" w:rsidP="00000000" w:rsidRDefault="00000000" w:rsidRPr="00000000" w14:paraId="00000251">
      <w:pPr>
        <w:tabs>
          <w:tab w:val="left" w:leader="none" w:pos="1000"/>
        </w:tabs>
        <w:spacing w:before="38" w:lineRule="auto"/>
        <w:rPr/>
      </w:pPr>
      <w:r w:rsidDel="00000000" w:rsidR="00000000" w:rsidRPr="00000000">
        <w:rPr>
          <w:rtl w:val="0"/>
        </w:rPr>
      </w:r>
    </w:p>
    <w:tbl>
      <w:tblPr>
        <w:tblStyle w:val="Table25"/>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64"/>
        <w:gridCol w:w="4676"/>
        <w:tblGridChange w:id="0">
          <w:tblGrid>
            <w:gridCol w:w="4964"/>
            <w:gridCol w:w="4676"/>
          </w:tblGrid>
        </w:tblGridChange>
      </w:tblGrid>
      <w:tr>
        <w:trPr>
          <w:cantSplit w:val="0"/>
          <w:trHeight w:val="350" w:hRule="atLeast"/>
          <w:tblHeader w:val="0"/>
        </w:trPr>
        <w:tc>
          <w:tcPr>
            <w:gridSpan w:val="2"/>
          </w:tcPr>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 w:right="7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Biology for Chemists</w:t>
            </w:r>
          </w:p>
        </w:tc>
      </w:tr>
      <w:tr>
        <w:trPr>
          <w:cantSplit w:val="0"/>
          <w:trHeight w:val="270" w:hRule="atLeast"/>
          <w:tblHeader w:val="0"/>
        </w:trPr>
        <w:tc>
          <w:tcPr/>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21GECY201</w:t>
            </w:r>
          </w:p>
        </w:tc>
        <w:tc>
          <w:tcPr/>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 Marks</w:t>
            </w:r>
          </w:p>
        </w:tc>
      </w:tr>
      <w:tr>
        <w:trPr>
          <w:cantSplit w:val="0"/>
          <w:trHeight w:val="273" w:hRule="atLeast"/>
          <w:tblHeader w:val="0"/>
        </w:trPr>
        <w:tc>
          <w:tcPr/>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4</w:t>
            </w:r>
          </w:p>
        </w:tc>
        <w:tc>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Examination: 60 Marks</w:t>
            </w:r>
          </w:p>
        </w:tc>
      </w:tr>
      <w:tr>
        <w:trPr>
          <w:cantSplit w:val="0"/>
          <w:trHeight w:val="275" w:hRule="atLeast"/>
          <w:tblHeader w:val="0"/>
        </w:trPr>
        <w:tc>
          <w:tcPr/>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4 0 0</w:t>
            </w:r>
          </w:p>
        </w:tc>
        <w:tc>
          <w:tcPr/>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Generic</w:t>
            </w:r>
          </w:p>
        </w:tc>
      </w:tr>
      <w:tr>
        <w:trPr>
          <w:cantSplit w:val="0"/>
          <w:trHeight w:val="273" w:hRule="atLeast"/>
          <w:tblHeader w:val="0"/>
        </w:trPr>
        <w:tc>
          <w:tcPr>
            <w:gridSpan w:val="2"/>
          </w:tcPr>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D">
      <w:pPr>
        <w:pStyle w:val="Heading2"/>
        <w:spacing w:before="1"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25F">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000"/>
        </w:tabs>
        <w:spacing w:after="0" w:before="1" w:line="240"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Explain the structure and function of cells and metabolic process inside the body.</w:t>
      </w:r>
    </w:p>
    <w:p w:rsidR="00000000" w:rsidDel="00000000" w:rsidP="00000000" w:rsidRDefault="00000000" w:rsidRPr="00000000" w14:paraId="00000260">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000"/>
        </w:tabs>
        <w:spacing w:after="0" w:before="37" w:line="240"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Analyze the structure and function of carbohydrates &amp; lipids.</w:t>
      </w:r>
    </w:p>
    <w:p w:rsidR="00000000" w:rsidDel="00000000" w:rsidP="00000000" w:rsidRDefault="00000000" w:rsidRPr="00000000" w14:paraId="00000261">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000"/>
        </w:tabs>
        <w:spacing w:after="0" w:before="38" w:line="240"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Describe the structure of proteins as well their functioning in biological systems.</w:t>
      </w:r>
    </w:p>
    <w:p w:rsidR="00000000" w:rsidDel="00000000" w:rsidP="00000000" w:rsidRDefault="00000000" w:rsidRPr="00000000" w14:paraId="00000262">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000"/>
        </w:tabs>
        <w:spacing w:after="0" w:before="35" w:line="240" w:lineRule="auto"/>
        <w:ind w:left="1000"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Analyze the structure and function of nucleic acids and genetic information.</w:t>
      </w:r>
    </w:p>
    <w:p w:rsidR="00000000" w:rsidDel="00000000" w:rsidP="00000000" w:rsidRDefault="00000000" w:rsidRPr="00000000" w14:paraId="00000263">
      <w:pPr>
        <w:tabs>
          <w:tab w:val="left" w:leader="none" w:pos="1000"/>
        </w:tabs>
        <w:spacing w:before="35" w:lineRule="auto"/>
        <w:rPr/>
      </w:pPr>
      <w:r w:rsidDel="00000000" w:rsidR="00000000" w:rsidRPr="00000000">
        <w:rPr>
          <w:rtl w:val="0"/>
        </w:rPr>
      </w:r>
    </w:p>
    <w:p w:rsidR="00000000" w:rsidDel="00000000" w:rsidP="00000000" w:rsidRDefault="00000000" w:rsidRPr="00000000" w14:paraId="00000264">
      <w:pPr>
        <w:tabs>
          <w:tab w:val="left" w:leader="none" w:pos="1000"/>
        </w:tabs>
        <w:spacing w:before="35" w:lineRule="auto"/>
        <w:rPr/>
      </w:pPr>
      <w:r w:rsidDel="00000000" w:rsidR="00000000" w:rsidRPr="00000000">
        <w:rPr>
          <w:rtl w:val="0"/>
        </w:rPr>
      </w:r>
    </w:p>
    <w:tbl>
      <w:tblPr>
        <w:tblStyle w:val="Table26"/>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20"/>
        <w:gridCol w:w="4820"/>
        <w:tblGridChange w:id="0">
          <w:tblGrid>
            <w:gridCol w:w="4820"/>
            <w:gridCol w:w="4820"/>
          </w:tblGrid>
        </w:tblGridChange>
      </w:tblGrid>
      <w:tr>
        <w:trPr>
          <w:cantSplit w:val="0"/>
          <w:trHeight w:val="350" w:hRule="atLeast"/>
          <w:tblHeader w:val="0"/>
        </w:trPr>
        <w:tc>
          <w:tcPr>
            <w:gridSpan w:val="2"/>
          </w:tcPr>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 w:right="71"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Intellectual Property Rights (IPR)</w:t>
            </w:r>
          </w:p>
        </w:tc>
      </w:tr>
      <w:tr>
        <w:trPr>
          <w:cantSplit w:val="0"/>
          <w:trHeight w:val="270" w:hRule="atLeast"/>
          <w:tblHeader w:val="0"/>
        </w:trPr>
        <w:tc>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21GECY202</w:t>
            </w:r>
          </w:p>
        </w:tc>
        <w:tc>
          <w:tcPr/>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 Marks</w:t>
            </w:r>
          </w:p>
        </w:tc>
      </w:tr>
      <w:tr>
        <w:trPr>
          <w:cantSplit w:val="0"/>
          <w:trHeight w:val="273" w:hRule="atLeast"/>
          <w:tblHeader w:val="0"/>
        </w:trPr>
        <w:tc>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4</w:t>
            </w:r>
          </w:p>
        </w:tc>
        <w:tc>
          <w:tcPr/>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Examination: 60 Marks</w:t>
            </w:r>
          </w:p>
        </w:tc>
      </w:tr>
      <w:tr>
        <w:trPr>
          <w:cantSplit w:val="0"/>
          <w:trHeight w:val="275" w:hRule="atLeast"/>
          <w:tblHeader w:val="0"/>
        </w:trPr>
        <w:tc>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4 0 0</w:t>
            </w:r>
          </w:p>
        </w:tc>
        <w:tc>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Generic</w:t>
            </w:r>
          </w:p>
        </w:tc>
      </w:tr>
      <w:tr>
        <w:trPr>
          <w:cantSplit w:val="0"/>
          <w:trHeight w:val="273" w:hRule="atLeast"/>
          <w:tblHeader w:val="0"/>
        </w:trPr>
        <w:tc>
          <w:tcPr>
            <w:gridSpan w:val="2"/>
          </w:tcPr>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0">
      <w:pPr>
        <w:pStyle w:val="Heading2"/>
        <w:spacing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272">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000"/>
        </w:tabs>
        <w:spacing w:after="0" w:before="2" w:line="273" w:lineRule="auto"/>
        <w:ind w:left="1000" w:right="857"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Describe the theoretical concepts of evolution of Intellectual Property Laws, and to differentiate between the different kinds of IP.</w:t>
      </w:r>
      <w:r w:rsidDel="00000000" w:rsidR="00000000" w:rsidRPr="00000000">
        <w:rPr>
          <w:rtl w:val="0"/>
        </w:rPr>
      </w:r>
    </w:p>
    <w:p w:rsidR="00000000" w:rsidDel="00000000" w:rsidP="00000000" w:rsidRDefault="00000000" w:rsidRPr="00000000" w14:paraId="00000273">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000"/>
        </w:tabs>
        <w:spacing w:after="0" w:before="2" w:line="273" w:lineRule="auto"/>
        <w:ind w:left="1000" w:right="855"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Explain the basic knowledge of trademarks, Industrial Designs, patents &amp; know the role of government through case studies.</w:t>
      </w:r>
      <w:r w:rsidDel="00000000" w:rsidR="00000000" w:rsidRPr="00000000">
        <w:rPr>
          <w:rtl w:val="0"/>
        </w:rPr>
      </w:r>
    </w:p>
    <w:p w:rsidR="00000000" w:rsidDel="00000000" w:rsidP="00000000" w:rsidRDefault="00000000" w:rsidRPr="00000000" w14:paraId="00000274">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000"/>
        </w:tabs>
        <w:spacing w:after="0" w:before="2" w:line="273" w:lineRule="auto"/>
        <w:ind w:left="1000" w:right="860"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Explain the basic knowledge of copy rights, Geographical Indications, trade secret &amp; know the role of government through case studies.</w:t>
      </w:r>
      <w:r w:rsidDel="00000000" w:rsidR="00000000" w:rsidRPr="00000000">
        <w:rPr>
          <w:rtl w:val="0"/>
        </w:rPr>
      </w:r>
    </w:p>
    <w:p w:rsidR="00000000" w:rsidDel="00000000" w:rsidP="00000000" w:rsidRDefault="00000000" w:rsidRPr="00000000" w14:paraId="00000275">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000"/>
        </w:tabs>
        <w:spacing w:after="0" w:before="2" w:line="240" w:lineRule="auto"/>
        <w:ind w:left="1000" w:right="0"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Describe the various Different International agreements &amp; the value of various IP’s.</w:t>
      </w:r>
      <w:r w:rsidDel="00000000" w:rsidR="00000000" w:rsidRPr="00000000">
        <w:rPr>
          <w:rtl w:val="0"/>
        </w:rPr>
      </w:r>
    </w:p>
    <w:p w:rsidR="00000000" w:rsidDel="00000000" w:rsidP="00000000" w:rsidRDefault="00000000" w:rsidRPr="00000000" w14:paraId="00000276">
      <w:pPr>
        <w:tabs>
          <w:tab w:val="left" w:leader="none" w:pos="1000"/>
        </w:tabs>
        <w:spacing w:before="2" w:lineRule="auto"/>
        <w:rPr>
          <w:rFonts w:ascii="Noto Sans Symbols" w:cs="Noto Sans Symbols" w:eastAsia="Noto Sans Symbols" w:hAnsi="Noto Sans Symbols"/>
        </w:rPr>
      </w:pPr>
      <w:r w:rsidDel="00000000" w:rsidR="00000000" w:rsidRPr="00000000">
        <w:rPr>
          <w:rtl w:val="0"/>
        </w:rPr>
      </w:r>
    </w:p>
    <w:p w:rsidR="00000000" w:rsidDel="00000000" w:rsidP="00000000" w:rsidRDefault="00000000" w:rsidRPr="00000000" w14:paraId="00000277">
      <w:pPr>
        <w:spacing w:line="276" w:lineRule="auto"/>
        <w:jc w:val="both"/>
        <w:rPr/>
      </w:pPr>
      <w:r w:rsidDel="00000000" w:rsidR="00000000" w:rsidRPr="00000000">
        <w:rPr>
          <w:rtl w:val="0"/>
        </w:rPr>
      </w:r>
    </w:p>
    <w:p w:rsidR="00000000" w:rsidDel="00000000" w:rsidP="00000000" w:rsidRDefault="00000000" w:rsidRPr="00000000" w14:paraId="00000278">
      <w:pPr>
        <w:pStyle w:val="Heading1"/>
        <w:ind w:left="6" w:firstLine="0"/>
        <w:rPr/>
      </w:pPr>
      <w:r w:rsidDel="00000000" w:rsidR="00000000" w:rsidRPr="00000000">
        <w:rPr>
          <w:rtl w:val="0"/>
        </w:rPr>
        <w:t xml:space="preserve">DISCIPLINE SPECIFIC ELECTIVE COURSE (DSE)</w:t>
      </w:r>
    </w:p>
    <w:tbl>
      <w:tblPr>
        <w:tblStyle w:val="Table27"/>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20"/>
        <w:gridCol w:w="4820"/>
        <w:tblGridChange w:id="0">
          <w:tblGrid>
            <w:gridCol w:w="4820"/>
            <w:gridCol w:w="4820"/>
          </w:tblGrid>
        </w:tblGridChange>
      </w:tblGrid>
      <w:tr>
        <w:trPr>
          <w:cantSplit w:val="0"/>
          <w:trHeight w:val="484" w:hRule="atLeast"/>
          <w:tblHeader w:val="0"/>
        </w:trPr>
        <w:tc>
          <w:tcPr>
            <w:gridSpan w:val="2"/>
          </w:tcPr>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 w:right="67"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Green Chemistry</w:t>
            </w:r>
          </w:p>
        </w:tc>
      </w:tr>
      <w:tr>
        <w:trPr>
          <w:cantSplit w:val="0"/>
          <w:trHeight w:val="268" w:hRule="atLeast"/>
          <w:tblHeader w:val="0"/>
        </w:trPr>
        <w:tc>
          <w:tcPr/>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8.00000000000006"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21CYMS305</w:t>
            </w:r>
          </w:p>
        </w:tc>
        <w:tc>
          <w:tcPr/>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8.00000000000006"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 Marks</w:t>
            </w:r>
          </w:p>
        </w:tc>
      </w:tr>
      <w:tr>
        <w:trPr>
          <w:cantSplit w:val="0"/>
          <w:trHeight w:val="273" w:hRule="atLeast"/>
          <w:tblHeader w:val="0"/>
        </w:trPr>
        <w:tc>
          <w:tcPr/>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4</w:t>
            </w:r>
          </w:p>
        </w:tc>
        <w:tc>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Examination: 60 Marks</w:t>
            </w:r>
          </w:p>
        </w:tc>
      </w:tr>
      <w:tr>
        <w:trPr>
          <w:cantSplit w:val="0"/>
          <w:trHeight w:val="277" w:hRule="atLeast"/>
          <w:tblHeader w:val="0"/>
        </w:trPr>
        <w:tc>
          <w:tcPr/>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4 0 0</w:t>
            </w:r>
          </w:p>
        </w:tc>
        <w:tc>
          <w:tcPr/>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6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DSE</w:t>
            </w:r>
          </w:p>
        </w:tc>
      </w:tr>
      <w:tr>
        <w:trPr>
          <w:cantSplit w:val="0"/>
          <w:trHeight w:val="273" w:hRule="atLeast"/>
          <w:tblHeader w:val="0"/>
        </w:trPr>
        <w:tc>
          <w:tcPr>
            <w:gridSpan w:val="2"/>
          </w:tcPr>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4">
      <w:pPr>
        <w:pStyle w:val="Heading2"/>
        <w:spacing w:before="1"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886"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286">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000"/>
        </w:tabs>
        <w:spacing w:after="0" w:before="1" w:line="240" w:lineRule="auto"/>
        <w:ind w:left="1000" w:right="857" w:hanging="360"/>
        <w:jc w:val="both"/>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Describe the stoichiometric calculations and relate them to green chemistry metrics. </w:t>
      </w:r>
      <w:r w:rsidDel="00000000" w:rsidR="00000000" w:rsidRPr="00000000">
        <w:rPr>
          <w:rtl w:val="0"/>
        </w:rPr>
      </w:r>
    </w:p>
    <w:p w:rsidR="00000000" w:rsidDel="00000000" w:rsidP="00000000" w:rsidRDefault="00000000" w:rsidRPr="00000000" w14:paraId="00000287">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999"/>
        </w:tabs>
        <w:spacing w:after="0" w:before="0" w:line="269" w:lineRule="auto"/>
        <w:ind w:left="999" w:right="0" w:hanging="359.00000000000006"/>
        <w:jc w:val="both"/>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Explain to design safer chemical, products and processes that are less toxic, than current alternatives.</w:t>
      </w:r>
      <w:r w:rsidDel="00000000" w:rsidR="00000000" w:rsidRPr="00000000">
        <w:rPr>
          <w:rtl w:val="0"/>
        </w:rPr>
      </w:r>
    </w:p>
    <w:p w:rsidR="00000000" w:rsidDel="00000000" w:rsidP="00000000" w:rsidRDefault="00000000" w:rsidRPr="00000000" w14:paraId="00000288">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000"/>
        </w:tabs>
        <w:spacing w:after="0" w:before="0" w:line="240" w:lineRule="auto"/>
        <w:ind w:left="1000" w:right="861" w:hanging="360"/>
        <w:jc w:val="both"/>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Describe the use of green chemistry in problem solving skills, critical thinking and valuable skills to innovate and find out solution to environmental problems.</w:t>
      </w:r>
      <w:r w:rsidDel="00000000" w:rsidR="00000000" w:rsidRPr="00000000">
        <w:rPr>
          <w:rtl w:val="0"/>
        </w:rPr>
      </w:r>
    </w:p>
    <w:p w:rsidR="00000000" w:rsidDel="00000000" w:rsidP="00000000" w:rsidRDefault="00000000" w:rsidRPr="00000000" w14:paraId="00000289">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999"/>
        </w:tabs>
        <w:spacing w:after="0" w:before="0" w:line="268" w:lineRule="auto"/>
        <w:ind w:left="999" w:right="0" w:hanging="359.00000000000006"/>
        <w:jc w:val="both"/>
        <w:rPr>
          <w:rFonts w:ascii="Noto Sans Symbols" w:cs="Noto Sans Symbols" w:eastAsia="Noto Sans Symbols" w:hAnsi="Noto Sans Symbols"/>
          <w:b w:val="0"/>
          <w:i w:val="0"/>
          <w:smallCaps w:val="0"/>
          <w:strike w:val="0"/>
          <w:color w:val="000000"/>
          <w:sz w:val="22"/>
          <w:szCs w:val="22"/>
          <w:u w:val="none"/>
          <w:shd w:fill="auto" w:val="clear"/>
          <w:vertAlign w:val="baseline"/>
        </w:rPr>
        <w:sectPr>
          <w:type w:val="continuous"/>
          <w:pgSz w:h="16840" w:w="11910" w:orient="portrait"/>
          <w:pgMar w:bottom="280" w:top="1360" w:left="800" w:right="580" w:header="720" w:footer="720"/>
        </w:sect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Illustrate the future trends in green chemistry.</w:t>
      </w:r>
      <w:r w:rsidDel="00000000" w:rsidR="00000000" w:rsidRPr="00000000">
        <w:rPr>
          <w:rtl w:val="0"/>
        </w:rPr>
      </w:r>
    </w:p>
    <w:p w:rsidR="00000000" w:rsidDel="00000000" w:rsidP="00000000" w:rsidRDefault="00000000" w:rsidRPr="00000000" w14:paraId="0000028A">
      <w:pPr>
        <w:spacing w:line="249" w:lineRule="auto"/>
        <w:rPr/>
        <w:sectPr>
          <w:type w:val="continuous"/>
          <w:pgSz w:h="16840" w:w="11910" w:orient="portrait"/>
          <w:pgMar w:bottom="280" w:top="1360" w:left="800" w:right="580" w:header="720" w:footer="720"/>
        </w:sectPr>
      </w:pPr>
      <w:r w:rsidDel="00000000" w:rsidR="00000000" w:rsidRPr="00000000">
        <w:rPr>
          <w:rtl w:val="0"/>
        </w:rPr>
      </w:r>
    </w:p>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8"/>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11"/>
        <w:gridCol w:w="4429"/>
        <w:tblGridChange w:id="0">
          <w:tblGrid>
            <w:gridCol w:w="5211"/>
            <w:gridCol w:w="4429"/>
          </w:tblGrid>
        </w:tblGridChange>
      </w:tblGrid>
      <w:tr>
        <w:trPr>
          <w:cantSplit w:val="0"/>
          <w:trHeight w:val="559" w:hRule="atLeast"/>
          <w:tblHeader w:val="0"/>
        </w:trPr>
        <w:tc>
          <w:tcPr>
            <w:gridSpan w:val="2"/>
          </w:tcPr>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 w:right="68"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Analytical Chemistry</w:t>
            </w:r>
          </w:p>
        </w:tc>
      </w:tr>
      <w:tr>
        <w:trPr>
          <w:cantSplit w:val="0"/>
          <w:trHeight w:val="268" w:hRule="atLeast"/>
          <w:tblHeader w:val="0"/>
        </w:trPr>
        <w:tc>
          <w:tcPr/>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8.00000000000006"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22CYMS306</w:t>
            </w:r>
          </w:p>
        </w:tc>
        <w:tc>
          <w:tcPr/>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8.00000000000006"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 Marks</w:t>
            </w:r>
          </w:p>
        </w:tc>
      </w:tr>
      <w:tr>
        <w:trPr>
          <w:cantSplit w:val="0"/>
          <w:trHeight w:val="273" w:hRule="atLeast"/>
          <w:tblHeader w:val="0"/>
        </w:trPr>
        <w:tc>
          <w:tcPr/>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4</w:t>
            </w:r>
          </w:p>
        </w:tc>
        <w:tc>
          <w:tcPr/>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Examination: 60 Marks</w:t>
            </w:r>
          </w:p>
        </w:tc>
      </w:tr>
      <w:tr>
        <w:trPr>
          <w:cantSplit w:val="0"/>
          <w:trHeight w:val="278" w:hRule="atLeast"/>
          <w:tblHeader w:val="0"/>
        </w:trPr>
        <w:tc>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4 0 0</w:t>
            </w:r>
          </w:p>
        </w:tc>
        <w:tc>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6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DSE</w:t>
            </w:r>
          </w:p>
        </w:tc>
      </w:tr>
      <w:tr>
        <w:trPr>
          <w:cantSplit w:val="0"/>
          <w:trHeight w:val="273" w:hRule="atLeast"/>
          <w:tblHeader w:val="0"/>
        </w:trPr>
        <w:tc>
          <w:tcPr>
            <w:gridSpan w:val="2"/>
          </w:tcPr>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97">
      <w:pPr>
        <w:pStyle w:val="Heading2"/>
        <w:spacing w:before="1"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763" w:firstLine="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299">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000"/>
        </w:tabs>
        <w:spacing w:after="0" w:before="1" w:line="269" w:lineRule="auto"/>
        <w:ind w:left="1000" w:right="0"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Demonstrate proper sampling procedure and data analysis.</w:t>
      </w:r>
      <w:r w:rsidDel="00000000" w:rsidR="00000000" w:rsidRPr="00000000">
        <w:rPr>
          <w:rtl w:val="0"/>
        </w:rPr>
      </w:r>
    </w:p>
    <w:p w:rsidR="00000000" w:rsidDel="00000000" w:rsidP="00000000" w:rsidRDefault="00000000" w:rsidRPr="00000000" w14:paraId="0000029A">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000"/>
        </w:tabs>
        <w:spacing w:after="0" w:before="0" w:line="269" w:lineRule="auto"/>
        <w:ind w:left="1000" w:right="0"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Apply optical method to analyze the samples.</w:t>
      </w:r>
      <w:r w:rsidDel="00000000" w:rsidR="00000000" w:rsidRPr="00000000">
        <w:rPr>
          <w:rtl w:val="0"/>
        </w:rPr>
      </w:r>
    </w:p>
    <w:p w:rsidR="00000000" w:rsidDel="00000000" w:rsidP="00000000" w:rsidRDefault="00000000" w:rsidRPr="00000000" w14:paraId="0000029B">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000"/>
        </w:tabs>
        <w:spacing w:after="0" w:before="0" w:line="269" w:lineRule="auto"/>
        <w:ind w:left="1000" w:right="0"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Explain and analyze the electroanalytical and thermal analysis.</w:t>
      </w:r>
      <w:r w:rsidDel="00000000" w:rsidR="00000000" w:rsidRPr="00000000">
        <w:rPr>
          <w:rtl w:val="0"/>
        </w:rPr>
      </w:r>
    </w:p>
    <w:p w:rsidR="00000000" w:rsidDel="00000000" w:rsidP="00000000" w:rsidRDefault="00000000" w:rsidRPr="00000000" w14:paraId="0000029C">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000"/>
        </w:tabs>
        <w:spacing w:after="0" w:before="0" w:line="269" w:lineRule="auto"/>
        <w:ind w:left="1000" w:right="0"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Select the proper methods of solvent extraction and chromatography.</w:t>
      </w:r>
      <w:r w:rsidDel="00000000" w:rsidR="00000000" w:rsidRPr="00000000">
        <w:rPr>
          <w:rtl w:val="0"/>
        </w:rPr>
      </w:r>
    </w:p>
    <w:p w:rsidR="00000000" w:rsidDel="00000000" w:rsidP="00000000" w:rsidRDefault="00000000" w:rsidRPr="00000000" w14:paraId="0000029D">
      <w:pPr>
        <w:tabs>
          <w:tab w:val="left" w:leader="none" w:pos="1000"/>
        </w:tabs>
        <w:spacing w:line="269" w:lineRule="auto"/>
        <w:rPr>
          <w:rFonts w:ascii="Noto Sans Symbols" w:cs="Noto Sans Symbols" w:eastAsia="Noto Sans Symbols" w:hAnsi="Noto Sans Symbols"/>
        </w:rPr>
      </w:pPr>
      <w:r w:rsidDel="00000000" w:rsidR="00000000" w:rsidRPr="00000000">
        <w:rPr>
          <w:rtl w:val="0"/>
        </w:rPr>
      </w:r>
    </w:p>
    <w:p w:rsidR="00000000" w:rsidDel="00000000" w:rsidP="00000000" w:rsidRDefault="00000000" w:rsidRPr="00000000" w14:paraId="0000029E">
      <w:pPr>
        <w:tabs>
          <w:tab w:val="left" w:leader="none" w:pos="1000"/>
        </w:tabs>
        <w:spacing w:line="269" w:lineRule="auto"/>
        <w:rPr>
          <w:rFonts w:ascii="Noto Sans Symbols" w:cs="Noto Sans Symbols" w:eastAsia="Noto Sans Symbols" w:hAnsi="Noto Sans Symbols"/>
        </w:rPr>
      </w:pPr>
      <w:r w:rsidDel="00000000" w:rsidR="00000000" w:rsidRPr="00000000">
        <w:rPr>
          <w:rtl w:val="0"/>
        </w:rPr>
      </w:r>
    </w:p>
    <w:tbl>
      <w:tblPr>
        <w:tblStyle w:val="Table29"/>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11"/>
        <w:gridCol w:w="4429"/>
        <w:tblGridChange w:id="0">
          <w:tblGrid>
            <w:gridCol w:w="5211"/>
            <w:gridCol w:w="4429"/>
          </w:tblGrid>
        </w:tblGridChange>
      </w:tblGrid>
      <w:tr>
        <w:trPr>
          <w:cantSplit w:val="0"/>
          <w:trHeight w:val="482" w:hRule="atLeast"/>
          <w:tblHeader w:val="0"/>
        </w:trPr>
        <w:tc>
          <w:tcPr>
            <w:gridSpan w:val="2"/>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 w:right="66"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Pharmaceutical Chemistry</w:t>
            </w:r>
          </w:p>
        </w:tc>
      </w:tr>
      <w:tr>
        <w:trPr>
          <w:cantSplit w:val="0"/>
          <w:trHeight w:val="270" w:hRule="atLeast"/>
          <w:tblHeader w:val="0"/>
        </w:trPr>
        <w:tc>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22CYMS307</w:t>
            </w:r>
          </w:p>
        </w:tc>
        <w:tc>
          <w:tcPr/>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 Marks</w:t>
            </w:r>
          </w:p>
        </w:tc>
      </w:tr>
      <w:tr>
        <w:trPr>
          <w:cantSplit w:val="0"/>
          <w:trHeight w:val="273" w:hRule="atLeast"/>
          <w:tblHeader w:val="0"/>
        </w:trPr>
        <w:tc>
          <w:tcPr/>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4</w:t>
            </w:r>
          </w:p>
        </w:tc>
        <w:tc>
          <w:tcPr/>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Examination: 60 Marks</w:t>
            </w:r>
          </w:p>
        </w:tc>
      </w:tr>
      <w:tr>
        <w:trPr>
          <w:cantSplit w:val="0"/>
          <w:trHeight w:val="278" w:hRule="atLeast"/>
          <w:tblHeader w:val="0"/>
        </w:trPr>
        <w:tc>
          <w:tcPr/>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4 0 0</w:t>
            </w:r>
          </w:p>
        </w:tc>
        <w:tc>
          <w:tcPr/>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 w:lineRule="auto"/>
              <w:ind w:left="6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DSE</w:t>
            </w:r>
          </w:p>
        </w:tc>
      </w:tr>
      <w:tr>
        <w:trPr>
          <w:cantSplit w:val="0"/>
          <w:trHeight w:val="273" w:hRule="atLeast"/>
          <w:tblHeader w:val="0"/>
        </w:trPr>
        <w:tc>
          <w:tcPr>
            <w:gridSpan w:val="2"/>
          </w:tcPr>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AA">
      <w:pPr>
        <w:pStyle w:val="Heading2"/>
        <w:ind w:firstLine="640"/>
        <w:rPr/>
      </w:pPr>
      <w:r w:rsidDel="00000000" w:rsidR="00000000" w:rsidRPr="00000000">
        <w:rPr>
          <w:rtl w:val="0"/>
        </w:rPr>
        <w:t xml:space="preserve">COURSE LEARNING OUTCOMES (CLO):</w:t>
      </w:r>
    </w:p>
    <w:p w:rsidR="00000000" w:rsidDel="00000000" w:rsidP="00000000" w:rsidRDefault="00000000" w:rsidRPr="00000000" w14:paraId="000002AB">
      <w:pPr>
        <w:spacing w:before="1" w:lineRule="auto"/>
        <w:ind w:left="640" w:right="999" w:firstLine="0"/>
        <w:rPr>
          <w:sz w:val="20"/>
          <w:szCs w:val="20"/>
        </w:rPr>
      </w:pPr>
      <w:r w:rsidDel="00000000" w:rsidR="00000000" w:rsidRPr="00000000">
        <w:rPr>
          <w:sz w:val="20"/>
          <w:szCs w:val="20"/>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2AC">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000"/>
        </w:tabs>
        <w:spacing w:after="0" w:before="0" w:line="240" w:lineRule="auto"/>
        <w:ind w:left="1000" w:right="0"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Illustrate drug design, discovery and mode of action.</w:t>
      </w:r>
      <w:r w:rsidDel="00000000" w:rsidR="00000000" w:rsidRPr="00000000">
        <w:rPr>
          <w:rtl w:val="0"/>
        </w:rPr>
      </w:r>
    </w:p>
    <w:p w:rsidR="00000000" w:rsidDel="00000000" w:rsidP="00000000" w:rsidRDefault="00000000" w:rsidRPr="00000000" w14:paraId="000002AD">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000"/>
        </w:tabs>
        <w:spacing w:after="0" w:before="38" w:line="240" w:lineRule="auto"/>
        <w:ind w:left="1000" w:right="0"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Describe various classes of antibiotics &amp; their mode of action.</w:t>
      </w:r>
      <w:r w:rsidDel="00000000" w:rsidR="00000000" w:rsidRPr="00000000">
        <w:rPr>
          <w:rtl w:val="0"/>
        </w:rPr>
      </w:r>
    </w:p>
    <w:p w:rsidR="00000000" w:rsidDel="00000000" w:rsidP="00000000" w:rsidRDefault="00000000" w:rsidRPr="00000000" w14:paraId="000002AE">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000"/>
        </w:tabs>
        <w:spacing w:after="0" w:before="37" w:line="240" w:lineRule="auto"/>
        <w:ind w:left="1000" w:right="0"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Explain functioning of Prostaglandins, Antipyretic-&amp; analgesics.</w:t>
      </w:r>
      <w:r w:rsidDel="00000000" w:rsidR="00000000" w:rsidRPr="00000000">
        <w:rPr>
          <w:rtl w:val="0"/>
        </w:rPr>
      </w:r>
    </w:p>
    <w:p w:rsidR="00000000" w:rsidDel="00000000" w:rsidP="00000000" w:rsidRDefault="00000000" w:rsidRPr="00000000" w14:paraId="000002AF">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000"/>
        </w:tabs>
        <w:spacing w:after="0" w:before="36" w:line="240" w:lineRule="auto"/>
        <w:ind w:left="1000" w:right="0"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Discuss the mode of action of antihypertensive &amp; Contraceptive agents.</w:t>
      </w:r>
      <w:r w:rsidDel="00000000" w:rsidR="00000000" w:rsidRPr="00000000">
        <w:rPr>
          <w:rtl w:val="0"/>
        </w:rPr>
      </w:r>
    </w:p>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30"/>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20"/>
        <w:gridCol w:w="4820"/>
        <w:tblGridChange w:id="0">
          <w:tblGrid>
            <w:gridCol w:w="4820"/>
            <w:gridCol w:w="4820"/>
          </w:tblGrid>
        </w:tblGridChange>
      </w:tblGrid>
      <w:tr>
        <w:trPr>
          <w:cantSplit w:val="0"/>
          <w:trHeight w:val="350" w:hRule="atLeast"/>
          <w:tblHeader w:val="0"/>
        </w:trPr>
        <w:tc>
          <w:tcPr>
            <w:gridSpan w:val="2"/>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 w:right="26"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Polymer Science &amp; Medicinal Chemistry</w:t>
            </w:r>
          </w:p>
        </w:tc>
      </w:tr>
      <w:tr>
        <w:trPr>
          <w:cantSplit w:val="0"/>
          <w:trHeight w:val="270" w:hRule="atLeast"/>
          <w:tblHeader w:val="0"/>
        </w:trPr>
        <w:tc>
          <w:tcPr/>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21CYMS404</w:t>
            </w:r>
          </w:p>
        </w:tc>
        <w:tc>
          <w:tcPr/>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 Marks</w:t>
            </w:r>
          </w:p>
        </w:tc>
      </w:tr>
      <w:tr>
        <w:trPr>
          <w:cantSplit w:val="0"/>
          <w:trHeight w:val="273" w:hRule="atLeast"/>
          <w:tblHeader w:val="0"/>
        </w:trPr>
        <w:tc>
          <w:tcPr/>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4</w:t>
            </w:r>
          </w:p>
        </w:tc>
        <w:tc>
          <w:tcPr/>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Examination: 60 Marks</w:t>
            </w:r>
          </w:p>
        </w:tc>
      </w:tr>
      <w:tr>
        <w:trPr>
          <w:cantSplit w:val="0"/>
          <w:trHeight w:val="275" w:hRule="atLeast"/>
          <w:tblHeader w:val="0"/>
        </w:trPr>
        <w:tc>
          <w:tcPr/>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4 0 0</w:t>
            </w:r>
          </w:p>
        </w:tc>
        <w:tc>
          <w:tcPr/>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DSE</w:t>
            </w:r>
          </w:p>
        </w:tc>
      </w:tr>
      <w:tr>
        <w:trPr>
          <w:cantSplit w:val="0"/>
          <w:trHeight w:val="273" w:hRule="atLeast"/>
          <w:tblHeader w:val="0"/>
        </w:trPr>
        <w:tc>
          <w:tcPr>
            <w:gridSpan w:val="2"/>
          </w:tcPr>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BC">
      <w:pPr>
        <w:pStyle w:val="Heading2"/>
        <w:spacing w:before="1"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2BE">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1101"/>
        </w:tabs>
        <w:spacing w:after="0" w:before="1" w:line="240" w:lineRule="auto"/>
        <w:ind w:left="1101"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Explain the organic and inorganic polymers and properties and their applications.</w:t>
      </w:r>
    </w:p>
    <w:p w:rsidR="00000000" w:rsidDel="00000000" w:rsidP="00000000" w:rsidRDefault="00000000" w:rsidRPr="00000000" w14:paraId="000002BF">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1101"/>
        </w:tabs>
        <w:spacing w:after="0" w:before="38" w:line="240" w:lineRule="auto"/>
        <w:ind w:left="1101"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Describe inorganic polymers &amp; their uses.</w:t>
      </w:r>
    </w:p>
    <w:p w:rsidR="00000000" w:rsidDel="00000000" w:rsidP="00000000" w:rsidRDefault="00000000" w:rsidRPr="00000000" w14:paraId="000002C0">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1101"/>
        </w:tabs>
        <w:spacing w:after="0" w:before="35" w:line="240" w:lineRule="auto"/>
        <w:ind w:left="1101"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Identify basic concept regarding development of drugs and drugs work inside the body.</w:t>
      </w:r>
    </w:p>
    <w:p w:rsidR="00000000" w:rsidDel="00000000" w:rsidP="00000000" w:rsidRDefault="00000000" w:rsidRPr="00000000" w14:paraId="000002C1">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1101"/>
        </w:tabs>
        <w:spacing w:after="0" w:before="37" w:line="240" w:lineRule="auto"/>
        <w:ind w:left="1101"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Explain about the historical development of drugs.</w:t>
      </w:r>
    </w:p>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sectPr>
          <w:type w:val="continuous"/>
          <w:pgSz w:h="16840" w:w="11910" w:orient="portrait"/>
          <w:pgMar w:bottom="280" w:top="1360" w:left="800" w:right="580" w:header="720" w:footer="720"/>
        </w:sectPr>
      </w:pPr>
      <w:r w:rsidDel="00000000" w:rsidR="00000000" w:rsidRPr="00000000">
        <w:rPr>
          <w:rtl w:val="0"/>
        </w:rPr>
      </w:r>
    </w:p>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31"/>
        <w:tblW w:w="9640.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64"/>
        <w:gridCol w:w="4676"/>
        <w:tblGridChange w:id="0">
          <w:tblGrid>
            <w:gridCol w:w="4964"/>
            <w:gridCol w:w="4676"/>
          </w:tblGrid>
        </w:tblGridChange>
      </w:tblGrid>
      <w:tr>
        <w:trPr>
          <w:cantSplit w:val="0"/>
          <w:trHeight w:val="350" w:hRule="atLeast"/>
          <w:tblHeader w:val="0"/>
        </w:trPr>
        <w:tc>
          <w:tcPr>
            <w:gridSpan w:val="2"/>
          </w:tcPr>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 w:right="66"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Solid State &amp; Nuclear Chemistry</w:t>
            </w:r>
          </w:p>
        </w:tc>
      </w:tr>
      <w:tr>
        <w:trPr>
          <w:cantSplit w:val="0"/>
          <w:trHeight w:val="270" w:hRule="atLeast"/>
          <w:tblHeader w:val="0"/>
        </w:trPr>
        <w:tc>
          <w:tcPr/>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Code: 21CYMS405</w:t>
            </w:r>
          </w:p>
        </w:tc>
        <w:tc>
          <w:tcPr/>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Continuous Evaluation: 40 Marks</w:t>
            </w:r>
          </w:p>
        </w:tc>
      </w:tr>
      <w:tr>
        <w:trPr>
          <w:cantSplit w:val="0"/>
          <w:trHeight w:val="273" w:hRule="atLeast"/>
          <w:tblHeader w:val="0"/>
        </w:trPr>
        <w:tc>
          <w:tcPr/>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Credits: 4</w:t>
            </w:r>
          </w:p>
        </w:tc>
        <w:tc>
          <w:tcPr/>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 Semester Examination: 60 Marks</w:t>
            </w:r>
          </w:p>
        </w:tc>
      </w:tr>
      <w:tr>
        <w:trPr>
          <w:cantSplit w:val="0"/>
          <w:trHeight w:val="275" w:hRule="atLeast"/>
          <w:tblHeader w:val="0"/>
        </w:trPr>
        <w:tc>
          <w:tcPr/>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1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 T P : 4 0 0</w:t>
            </w:r>
          </w:p>
        </w:tc>
        <w:tc>
          <w:tcPr/>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Type: DSE</w:t>
            </w:r>
          </w:p>
        </w:tc>
      </w:tr>
      <w:tr>
        <w:trPr>
          <w:cantSplit w:val="0"/>
          <w:trHeight w:val="273" w:hRule="atLeast"/>
          <w:tblHeader w:val="0"/>
        </w:trPr>
        <w:tc>
          <w:tcPr>
            <w:gridSpan w:val="2"/>
          </w:tcPr>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Prerequisite:</w:t>
            </w:r>
          </w:p>
        </w:tc>
      </w:tr>
    </w:tbl>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F">
      <w:pPr>
        <w:pStyle w:val="Heading2"/>
        <w:spacing w:line="276" w:lineRule="auto"/>
        <w:ind w:firstLine="640"/>
        <w:rPr/>
      </w:pPr>
      <w:r w:rsidDel="00000000" w:rsidR="00000000" w:rsidRPr="00000000">
        <w:rPr>
          <w:rtl w:val="0"/>
        </w:rPr>
        <w:t xml:space="preserve">COURSE LEARNING OUTCOMES (CLO):</w:t>
      </w:r>
    </w:p>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0" w:right="7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syllabus has been prepared in accordance with National Education Policy (NEP). After completion of course, students would be able to:</w:t>
      </w:r>
    </w:p>
    <w:p w:rsidR="00000000" w:rsidDel="00000000" w:rsidP="00000000" w:rsidRDefault="00000000" w:rsidRPr="00000000" w14:paraId="000002D1">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000"/>
        </w:tabs>
        <w:spacing w:after="0" w:before="1" w:line="240" w:lineRule="auto"/>
        <w:ind w:left="1000" w:right="0"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Illustrate the basic concept of Nuclear Chemistry and their applications.</w:t>
      </w:r>
      <w:r w:rsidDel="00000000" w:rsidR="00000000" w:rsidRPr="00000000">
        <w:rPr>
          <w:rtl w:val="0"/>
        </w:rPr>
      </w:r>
    </w:p>
    <w:p w:rsidR="00000000" w:rsidDel="00000000" w:rsidP="00000000" w:rsidRDefault="00000000" w:rsidRPr="00000000" w14:paraId="000002D2">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000"/>
        </w:tabs>
        <w:spacing w:after="0" w:before="36" w:line="240" w:lineRule="auto"/>
        <w:ind w:left="1000" w:right="0"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Explain the internal structures and properties of solid materials.</w:t>
      </w:r>
      <w:r w:rsidDel="00000000" w:rsidR="00000000" w:rsidRPr="00000000">
        <w:rPr>
          <w:rtl w:val="0"/>
        </w:rPr>
      </w:r>
    </w:p>
    <w:p w:rsidR="00000000" w:rsidDel="00000000" w:rsidP="00000000" w:rsidRDefault="00000000" w:rsidRPr="00000000" w14:paraId="000002D3">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000"/>
        </w:tabs>
        <w:spacing w:after="0" w:before="37" w:line="240" w:lineRule="auto"/>
        <w:ind w:left="1000" w:right="0"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Apply X-Ray diffraction techniques in the characterization of materials.</w:t>
      </w:r>
      <w:r w:rsidDel="00000000" w:rsidR="00000000" w:rsidRPr="00000000">
        <w:rPr>
          <w:rtl w:val="0"/>
        </w:rPr>
      </w:r>
    </w:p>
    <w:p w:rsidR="00000000" w:rsidDel="00000000" w:rsidP="00000000" w:rsidRDefault="00000000" w:rsidRPr="00000000" w14:paraId="000002D4">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000"/>
        </w:tabs>
        <w:spacing w:after="0" w:before="38" w:line="240" w:lineRule="auto"/>
        <w:ind w:left="1000" w:right="0" w:hanging="360"/>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Demonstrate different methods of synthesis of solid materials.</w:t>
      </w:r>
      <w:r w:rsidDel="00000000" w:rsidR="00000000" w:rsidRPr="00000000">
        <w:rPr>
          <w:rtl w:val="0"/>
        </w:rPr>
      </w:r>
    </w:p>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sectPr>
      <w:type w:val="nextPage"/>
      <w:pgSz w:h="16840" w:w="11910" w:orient="portrait"/>
      <w:pgMar w:bottom="280" w:top="1420" w:left="800" w:right="58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861" w:hanging="221.0000000000001"/>
      </w:pPr>
      <w:rPr>
        <w:rFonts w:ascii="Times New Roman" w:cs="Times New Roman" w:eastAsia="Times New Roman" w:hAnsi="Times New Roman"/>
        <w:b w:val="0"/>
        <w:i w:val="0"/>
        <w:sz w:val="22"/>
        <w:szCs w:val="22"/>
      </w:rPr>
    </w:lvl>
    <w:lvl w:ilvl="1">
      <w:start w:val="0"/>
      <w:numFmt w:val="bullet"/>
      <w:lvlText w:val="●"/>
      <w:lvlJc w:val="left"/>
      <w:pPr>
        <w:ind w:left="1000" w:hanging="360"/>
      </w:pPr>
      <w:rPr>
        <w:rFonts w:ascii="Noto Sans Symbols" w:cs="Noto Sans Symbols" w:eastAsia="Noto Sans Symbols" w:hAnsi="Noto Sans Symbols"/>
      </w:rPr>
    </w:lvl>
    <w:lvl w:ilvl="2">
      <w:start w:val="0"/>
      <w:numFmt w:val="bullet"/>
      <w:lvlText w:val="●"/>
      <w:lvlJc w:val="left"/>
      <w:pPr>
        <w:ind w:left="1091" w:hanging="360"/>
      </w:pPr>
      <w:rPr>
        <w:rFonts w:ascii="Noto Sans Symbols" w:cs="Noto Sans Symbols" w:eastAsia="Noto Sans Symbols" w:hAnsi="Noto Sans Symbols"/>
        <w:b w:val="0"/>
        <w:i w:val="0"/>
        <w:sz w:val="22"/>
        <w:szCs w:val="22"/>
      </w:rPr>
    </w:lvl>
    <w:lvl w:ilvl="3">
      <w:start w:val="0"/>
      <w:numFmt w:val="bullet"/>
      <w:lvlText w:val="•"/>
      <w:lvlJc w:val="left"/>
      <w:pPr>
        <w:ind w:left="2320" w:hanging="360"/>
      </w:pPr>
      <w:rPr/>
    </w:lvl>
    <w:lvl w:ilvl="4">
      <w:start w:val="0"/>
      <w:numFmt w:val="bullet"/>
      <w:lvlText w:val="•"/>
      <w:lvlJc w:val="left"/>
      <w:pPr>
        <w:ind w:left="3540" w:hanging="360"/>
      </w:pPr>
      <w:rPr/>
    </w:lvl>
    <w:lvl w:ilvl="5">
      <w:start w:val="0"/>
      <w:numFmt w:val="bullet"/>
      <w:lvlText w:val="•"/>
      <w:lvlJc w:val="left"/>
      <w:pPr>
        <w:ind w:left="4760" w:hanging="360"/>
      </w:pPr>
      <w:rPr/>
    </w:lvl>
    <w:lvl w:ilvl="6">
      <w:start w:val="0"/>
      <w:numFmt w:val="bullet"/>
      <w:lvlText w:val="•"/>
      <w:lvlJc w:val="left"/>
      <w:pPr>
        <w:ind w:left="5980" w:hanging="360"/>
      </w:pPr>
      <w:rPr/>
    </w:lvl>
    <w:lvl w:ilvl="7">
      <w:start w:val="0"/>
      <w:numFmt w:val="bullet"/>
      <w:lvlText w:val="•"/>
      <w:lvlJc w:val="left"/>
      <w:pPr>
        <w:ind w:left="7200" w:hanging="360"/>
      </w:pPr>
      <w:rPr/>
    </w:lvl>
    <w:lvl w:ilvl="8">
      <w:start w:val="0"/>
      <w:numFmt w:val="bullet"/>
      <w:lvlText w:val="•"/>
      <w:lvlJc w:val="left"/>
      <w:pPr>
        <w:ind w:left="8420" w:hanging="360"/>
      </w:pPr>
      <w:rPr/>
    </w:lvl>
  </w:abstractNum>
  <w:abstractNum w:abstractNumId="2">
    <w:lvl w:ilvl="0">
      <w:start w:val="0"/>
      <w:numFmt w:val="bullet"/>
      <w:lvlText w:val="●"/>
      <w:lvlJc w:val="left"/>
      <w:pPr>
        <w:ind w:left="1000" w:hanging="360"/>
      </w:pPr>
      <w:rPr>
        <w:rFonts w:ascii="Noto Sans Symbols" w:cs="Noto Sans Symbols" w:eastAsia="Noto Sans Symbols" w:hAnsi="Noto Sans Symbols"/>
        <w:b w:val="0"/>
        <w:i w:val="0"/>
        <w:sz w:val="22"/>
        <w:szCs w:val="22"/>
      </w:rPr>
    </w:lvl>
    <w:lvl w:ilvl="1">
      <w:start w:val="0"/>
      <w:numFmt w:val="bullet"/>
      <w:lvlText w:val="•"/>
      <w:lvlJc w:val="left"/>
      <w:pPr>
        <w:ind w:left="1986" w:hanging="360"/>
      </w:pPr>
      <w:rPr/>
    </w:lvl>
    <w:lvl w:ilvl="2">
      <w:start w:val="0"/>
      <w:numFmt w:val="bullet"/>
      <w:lvlText w:val="•"/>
      <w:lvlJc w:val="left"/>
      <w:pPr>
        <w:ind w:left="2972" w:hanging="360"/>
      </w:pPr>
      <w:rPr/>
    </w:lvl>
    <w:lvl w:ilvl="3">
      <w:start w:val="0"/>
      <w:numFmt w:val="bullet"/>
      <w:lvlText w:val="•"/>
      <w:lvlJc w:val="left"/>
      <w:pPr>
        <w:ind w:left="3958" w:hanging="360"/>
      </w:pPr>
      <w:rPr/>
    </w:lvl>
    <w:lvl w:ilvl="4">
      <w:start w:val="0"/>
      <w:numFmt w:val="bullet"/>
      <w:lvlText w:val="•"/>
      <w:lvlJc w:val="left"/>
      <w:pPr>
        <w:ind w:left="4944" w:hanging="360"/>
      </w:pPr>
      <w:rPr/>
    </w:lvl>
    <w:lvl w:ilvl="5">
      <w:start w:val="0"/>
      <w:numFmt w:val="bullet"/>
      <w:lvlText w:val="•"/>
      <w:lvlJc w:val="left"/>
      <w:pPr>
        <w:ind w:left="5930" w:hanging="360"/>
      </w:pPr>
      <w:rPr/>
    </w:lvl>
    <w:lvl w:ilvl="6">
      <w:start w:val="0"/>
      <w:numFmt w:val="bullet"/>
      <w:lvlText w:val="•"/>
      <w:lvlJc w:val="left"/>
      <w:pPr>
        <w:ind w:left="6916" w:hanging="360"/>
      </w:pPr>
      <w:rPr/>
    </w:lvl>
    <w:lvl w:ilvl="7">
      <w:start w:val="0"/>
      <w:numFmt w:val="bullet"/>
      <w:lvlText w:val="•"/>
      <w:lvlJc w:val="left"/>
      <w:pPr>
        <w:ind w:left="7902" w:hanging="360"/>
      </w:pPr>
      <w:rPr/>
    </w:lvl>
    <w:lvl w:ilvl="8">
      <w:start w:val="0"/>
      <w:numFmt w:val="bullet"/>
      <w:lvlText w:val="•"/>
      <w:lvlJc w:val="left"/>
      <w:pPr>
        <w:ind w:left="8888" w:hanging="360"/>
      </w:pPr>
      <w:rPr/>
    </w:lvl>
  </w:abstractNum>
  <w:abstractNum w:abstractNumId="3">
    <w:lvl w:ilvl="0">
      <w:start w:val="1"/>
      <w:numFmt w:val="decimal"/>
      <w:lvlText w:val="%1."/>
      <w:lvlJc w:val="left"/>
      <w:pPr>
        <w:ind w:left="1000" w:hanging="360"/>
      </w:pPr>
      <w:rPr>
        <w:rFonts w:ascii="Times New Roman" w:cs="Times New Roman" w:eastAsia="Times New Roman" w:hAnsi="Times New Roman"/>
        <w:b w:val="0"/>
        <w:i w:val="0"/>
        <w:sz w:val="22"/>
        <w:szCs w:val="22"/>
      </w:rPr>
    </w:lvl>
    <w:lvl w:ilvl="1">
      <w:start w:val="0"/>
      <w:numFmt w:val="bullet"/>
      <w:lvlText w:val="●"/>
      <w:lvlJc w:val="left"/>
      <w:pPr>
        <w:ind w:left="1000" w:hanging="360"/>
      </w:pPr>
      <w:rPr>
        <w:rFonts w:ascii="Noto Sans Symbols" w:cs="Noto Sans Symbols" w:eastAsia="Noto Sans Symbols" w:hAnsi="Noto Sans Symbols"/>
      </w:rPr>
    </w:lvl>
    <w:lvl w:ilvl="2">
      <w:start w:val="0"/>
      <w:numFmt w:val="bullet"/>
      <w:lvlText w:val="•"/>
      <w:lvlJc w:val="left"/>
      <w:pPr>
        <w:ind w:left="2972" w:hanging="360"/>
      </w:pPr>
      <w:rPr/>
    </w:lvl>
    <w:lvl w:ilvl="3">
      <w:start w:val="0"/>
      <w:numFmt w:val="bullet"/>
      <w:lvlText w:val="•"/>
      <w:lvlJc w:val="left"/>
      <w:pPr>
        <w:ind w:left="3958" w:hanging="360"/>
      </w:pPr>
      <w:rPr/>
    </w:lvl>
    <w:lvl w:ilvl="4">
      <w:start w:val="0"/>
      <w:numFmt w:val="bullet"/>
      <w:lvlText w:val="•"/>
      <w:lvlJc w:val="left"/>
      <w:pPr>
        <w:ind w:left="4944" w:hanging="360"/>
      </w:pPr>
      <w:rPr/>
    </w:lvl>
    <w:lvl w:ilvl="5">
      <w:start w:val="0"/>
      <w:numFmt w:val="bullet"/>
      <w:lvlText w:val="•"/>
      <w:lvlJc w:val="left"/>
      <w:pPr>
        <w:ind w:left="5930" w:hanging="360"/>
      </w:pPr>
      <w:rPr/>
    </w:lvl>
    <w:lvl w:ilvl="6">
      <w:start w:val="0"/>
      <w:numFmt w:val="bullet"/>
      <w:lvlText w:val="•"/>
      <w:lvlJc w:val="left"/>
      <w:pPr>
        <w:ind w:left="6916" w:hanging="360"/>
      </w:pPr>
      <w:rPr/>
    </w:lvl>
    <w:lvl w:ilvl="7">
      <w:start w:val="0"/>
      <w:numFmt w:val="bullet"/>
      <w:lvlText w:val="•"/>
      <w:lvlJc w:val="left"/>
      <w:pPr>
        <w:ind w:left="7902" w:hanging="360"/>
      </w:pPr>
      <w:rPr/>
    </w:lvl>
    <w:lvl w:ilvl="8">
      <w:start w:val="0"/>
      <w:numFmt w:val="bullet"/>
      <w:lvlText w:val="•"/>
      <w:lvlJc w:val="left"/>
      <w:pPr>
        <w:ind w:left="8888" w:hanging="360"/>
      </w:pPr>
      <w:rPr/>
    </w:lvl>
  </w:abstractNum>
  <w:abstractNum w:abstractNumId="4">
    <w:lvl w:ilvl="0">
      <w:start w:val="1"/>
      <w:numFmt w:val="decimal"/>
      <w:lvlText w:val="%1."/>
      <w:lvlJc w:val="left"/>
      <w:pPr>
        <w:ind w:left="1000" w:hanging="360"/>
      </w:pPr>
      <w:rPr>
        <w:rFonts w:ascii="Times New Roman" w:cs="Times New Roman" w:eastAsia="Times New Roman" w:hAnsi="Times New Roman"/>
        <w:b w:val="0"/>
        <w:i w:val="0"/>
        <w:sz w:val="22"/>
        <w:szCs w:val="22"/>
      </w:rPr>
    </w:lvl>
    <w:lvl w:ilvl="1">
      <w:start w:val="0"/>
      <w:numFmt w:val="bullet"/>
      <w:lvlText w:val="●"/>
      <w:lvlJc w:val="left"/>
      <w:pPr>
        <w:ind w:left="1000" w:hanging="360"/>
      </w:pPr>
      <w:rPr>
        <w:rFonts w:ascii="Noto Sans Symbols" w:cs="Noto Sans Symbols" w:eastAsia="Noto Sans Symbols" w:hAnsi="Noto Sans Symbols"/>
        <w:b w:val="0"/>
        <w:i w:val="0"/>
        <w:sz w:val="22"/>
        <w:szCs w:val="22"/>
      </w:rPr>
    </w:lvl>
    <w:lvl w:ilvl="2">
      <w:start w:val="0"/>
      <w:numFmt w:val="bullet"/>
      <w:lvlText w:val="•"/>
      <w:lvlJc w:val="left"/>
      <w:pPr>
        <w:ind w:left="2972" w:hanging="360"/>
      </w:pPr>
      <w:rPr/>
    </w:lvl>
    <w:lvl w:ilvl="3">
      <w:start w:val="0"/>
      <w:numFmt w:val="bullet"/>
      <w:lvlText w:val="•"/>
      <w:lvlJc w:val="left"/>
      <w:pPr>
        <w:ind w:left="3958" w:hanging="360"/>
      </w:pPr>
      <w:rPr/>
    </w:lvl>
    <w:lvl w:ilvl="4">
      <w:start w:val="0"/>
      <w:numFmt w:val="bullet"/>
      <w:lvlText w:val="•"/>
      <w:lvlJc w:val="left"/>
      <w:pPr>
        <w:ind w:left="4944" w:hanging="360"/>
      </w:pPr>
      <w:rPr/>
    </w:lvl>
    <w:lvl w:ilvl="5">
      <w:start w:val="0"/>
      <w:numFmt w:val="bullet"/>
      <w:lvlText w:val="•"/>
      <w:lvlJc w:val="left"/>
      <w:pPr>
        <w:ind w:left="5930" w:hanging="360"/>
      </w:pPr>
      <w:rPr/>
    </w:lvl>
    <w:lvl w:ilvl="6">
      <w:start w:val="0"/>
      <w:numFmt w:val="bullet"/>
      <w:lvlText w:val="•"/>
      <w:lvlJc w:val="left"/>
      <w:pPr>
        <w:ind w:left="6916" w:hanging="360"/>
      </w:pPr>
      <w:rPr/>
    </w:lvl>
    <w:lvl w:ilvl="7">
      <w:start w:val="0"/>
      <w:numFmt w:val="bullet"/>
      <w:lvlText w:val="•"/>
      <w:lvlJc w:val="left"/>
      <w:pPr>
        <w:ind w:left="7902" w:hanging="360"/>
      </w:pPr>
      <w:rPr/>
    </w:lvl>
    <w:lvl w:ilvl="8">
      <w:start w:val="0"/>
      <w:numFmt w:val="bullet"/>
      <w:lvlText w:val="•"/>
      <w:lvlJc w:val="left"/>
      <w:pPr>
        <w:ind w:left="8888" w:hanging="360"/>
      </w:pPr>
      <w:rPr/>
    </w:lvl>
  </w:abstractNum>
  <w:abstractNum w:abstractNumId="5">
    <w:lvl w:ilvl="0">
      <w:start w:val="1"/>
      <w:numFmt w:val="decimal"/>
      <w:lvlText w:val="%1."/>
      <w:lvlJc w:val="left"/>
      <w:pPr>
        <w:ind w:left="1000" w:hanging="360"/>
      </w:pPr>
      <w:rPr/>
    </w:lvl>
    <w:lvl w:ilvl="1">
      <w:start w:val="0"/>
      <w:numFmt w:val="bullet"/>
      <w:lvlText w:val="•"/>
      <w:lvlJc w:val="left"/>
      <w:pPr>
        <w:ind w:left="1986" w:hanging="360"/>
      </w:pPr>
      <w:rPr/>
    </w:lvl>
    <w:lvl w:ilvl="2">
      <w:start w:val="0"/>
      <w:numFmt w:val="bullet"/>
      <w:lvlText w:val="•"/>
      <w:lvlJc w:val="left"/>
      <w:pPr>
        <w:ind w:left="2972" w:hanging="360"/>
      </w:pPr>
      <w:rPr/>
    </w:lvl>
    <w:lvl w:ilvl="3">
      <w:start w:val="0"/>
      <w:numFmt w:val="bullet"/>
      <w:lvlText w:val="•"/>
      <w:lvlJc w:val="left"/>
      <w:pPr>
        <w:ind w:left="3958" w:hanging="360"/>
      </w:pPr>
      <w:rPr/>
    </w:lvl>
    <w:lvl w:ilvl="4">
      <w:start w:val="0"/>
      <w:numFmt w:val="bullet"/>
      <w:lvlText w:val="•"/>
      <w:lvlJc w:val="left"/>
      <w:pPr>
        <w:ind w:left="4944" w:hanging="360"/>
      </w:pPr>
      <w:rPr/>
    </w:lvl>
    <w:lvl w:ilvl="5">
      <w:start w:val="0"/>
      <w:numFmt w:val="bullet"/>
      <w:lvlText w:val="•"/>
      <w:lvlJc w:val="left"/>
      <w:pPr>
        <w:ind w:left="5930" w:hanging="360"/>
      </w:pPr>
      <w:rPr/>
    </w:lvl>
    <w:lvl w:ilvl="6">
      <w:start w:val="0"/>
      <w:numFmt w:val="bullet"/>
      <w:lvlText w:val="•"/>
      <w:lvlJc w:val="left"/>
      <w:pPr>
        <w:ind w:left="6916" w:hanging="360"/>
      </w:pPr>
      <w:rPr/>
    </w:lvl>
    <w:lvl w:ilvl="7">
      <w:start w:val="0"/>
      <w:numFmt w:val="bullet"/>
      <w:lvlText w:val="•"/>
      <w:lvlJc w:val="left"/>
      <w:pPr>
        <w:ind w:left="7902" w:hanging="360"/>
      </w:pPr>
      <w:rPr/>
    </w:lvl>
    <w:lvl w:ilvl="8">
      <w:start w:val="0"/>
      <w:numFmt w:val="bullet"/>
      <w:lvlText w:val="•"/>
      <w:lvlJc w:val="left"/>
      <w:pPr>
        <w:ind w:left="8888" w:hanging="360"/>
      </w:pPr>
      <w:rPr/>
    </w:lvl>
  </w:abstractNum>
  <w:abstractNum w:abstractNumId="6">
    <w:lvl w:ilvl="0">
      <w:start w:val="1"/>
      <w:numFmt w:val="lowerRoman"/>
      <w:lvlText w:val="(%1)"/>
      <w:lvlJc w:val="left"/>
      <w:pPr>
        <w:ind w:left="927" w:hanging="263.9999999999999"/>
      </w:pPr>
      <w:rPr>
        <w:rFonts w:ascii="Times New Roman" w:cs="Times New Roman" w:eastAsia="Times New Roman" w:hAnsi="Times New Roman"/>
        <w:b w:val="0"/>
        <w:i w:val="0"/>
        <w:sz w:val="22"/>
        <w:szCs w:val="22"/>
      </w:rPr>
    </w:lvl>
    <w:lvl w:ilvl="1">
      <w:start w:val="1"/>
      <w:numFmt w:val="decimal"/>
      <w:lvlText w:val="%2."/>
      <w:lvlJc w:val="left"/>
      <w:pPr>
        <w:ind w:left="861" w:hanging="221.0000000000001"/>
      </w:pPr>
      <w:rPr>
        <w:rFonts w:ascii="Times New Roman" w:cs="Times New Roman" w:eastAsia="Times New Roman" w:hAnsi="Times New Roman"/>
        <w:b w:val="0"/>
        <w:i w:val="0"/>
        <w:sz w:val="22"/>
        <w:szCs w:val="22"/>
      </w:rPr>
    </w:lvl>
    <w:lvl w:ilvl="2">
      <w:start w:val="0"/>
      <w:numFmt w:val="bullet"/>
      <w:lvlText w:val="●"/>
      <w:lvlJc w:val="left"/>
      <w:pPr>
        <w:ind w:left="1000" w:hanging="360"/>
      </w:pPr>
      <w:rPr>
        <w:rFonts w:ascii="Noto Sans Symbols" w:cs="Noto Sans Symbols" w:eastAsia="Noto Sans Symbols" w:hAnsi="Noto Sans Symbols"/>
        <w:b w:val="0"/>
        <w:i w:val="0"/>
        <w:sz w:val="22"/>
        <w:szCs w:val="22"/>
      </w:rPr>
    </w:lvl>
    <w:lvl w:ilvl="3">
      <w:start w:val="0"/>
      <w:numFmt w:val="bullet"/>
      <w:lvlText w:val="•"/>
      <w:lvlJc w:val="left"/>
      <w:pPr>
        <w:ind w:left="2232" w:hanging="360"/>
      </w:pPr>
      <w:rPr/>
    </w:lvl>
    <w:lvl w:ilvl="4">
      <w:start w:val="0"/>
      <w:numFmt w:val="bullet"/>
      <w:lvlText w:val="•"/>
      <w:lvlJc w:val="left"/>
      <w:pPr>
        <w:ind w:left="3465" w:hanging="360"/>
      </w:pPr>
      <w:rPr/>
    </w:lvl>
    <w:lvl w:ilvl="5">
      <w:start w:val="0"/>
      <w:numFmt w:val="bullet"/>
      <w:lvlText w:val="•"/>
      <w:lvlJc w:val="left"/>
      <w:pPr>
        <w:ind w:left="4697" w:hanging="360"/>
      </w:pPr>
      <w:rPr/>
    </w:lvl>
    <w:lvl w:ilvl="6">
      <w:start w:val="0"/>
      <w:numFmt w:val="bullet"/>
      <w:lvlText w:val="•"/>
      <w:lvlJc w:val="left"/>
      <w:pPr>
        <w:ind w:left="5930" w:hanging="360"/>
      </w:pPr>
      <w:rPr/>
    </w:lvl>
    <w:lvl w:ilvl="7">
      <w:start w:val="0"/>
      <w:numFmt w:val="bullet"/>
      <w:lvlText w:val="•"/>
      <w:lvlJc w:val="left"/>
      <w:pPr>
        <w:ind w:left="7162" w:hanging="360"/>
      </w:pPr>
      <w:rPr/>
    </w:lvl>
    <w:lvl w:ilvl="8">
      <w:start w:val="0"/>
      <w:numFmt w:val="bullet"/>
      <w:lvlText w:val="•"/>
      <w:lvlJc w:val="left"/>
      <w:pPr>
        <w:ind w:left="8395" w:hanging="360"/>
      </w:pPr>
      <w:rPr/>
    </w:lvl>
  </w:abstractNum>
  <w:abstractNum w:abstractNumId="7">
    <w:lvl w:ilvl="0">
      <w:start w:val="1"/>
      <w:numFmt w:val="decimal"/>
      <w:lvlText w:val="%1."/>
      <w:lvlJc w:val="left"/>
      <w:pPr>
        <w:ind w:left="986" w:hanging="346.0000000000001"/>
      </w:pPr>
      <w:rPr>
        <w:rFonts w:ascii="Times New Roman" w:cs="Times New Roman" w:eastAsia="Times New Roman" w:hAnsi="Times New Roman"/>
        <w:b w:val="0"/>
        <w:i w:val="0"/>
        <w:sz w:val="22"/>
        <w:szCs w:val="22"/>
      </w:rPr>
    </w:lvl>
    <w:lvl w:ilvl="1">
      <w:start w:val="0"/>
      <w:numFmt w:val="bullet"/>
      <w:lvlText w:val="●"/>
      <w:lvlJc w:val="left"/>
      <w:pPr>
        <w:ind w:left="1000" w:hanging="360"/>
      </w:pPr>
      <w:rPr>
        <w:rFonts w:ascii="Noto Sans Symbols" w:cs="Noto Sans Symbols" w:eastAsia="Noto Sans Symbols" w:hAnsi="Noto Sans Symbols"/>
      </w:rPr>
    </w:lvl>
    <w:lvl w:ilvl="2">
      <w:start w:val="0"/>
      <w:numFmt w:val="bullet"/>
      <w:lvlText w:val="•"/>
      <w:lvlJc w:val="left"/>
      <w:pPr>
        <w:ind w:left="2095" w:hanging="360"/>
      </w:pPr>
      <w:rPr/>
    </w:lvl>
    <w:lvl w:ilvl="3">
      <w:start w:val="0"/>
      <w:numFmt w:val="bullet"/>
      <w:lvlText w:val="•"/>
      <w:lvlJc w:val="left"/>
      <w:pPr>
        <w:ind w:left="3191" w:hanging="360"/>
      </w:pPr>
      <w:rPr/>
    </w:lvl>
    <w:lvl w:ilvl="4">
      <w:start w:val="0"/>
      <w:numFmt w:val="bullet"/>
      <w:lvlText w:val="•"/>
      <w:lvlJc w:val="left"/>
      <w:pPr>
        <w:ind w:left="4286" w:hanging="360"/>
      </w:pPr>
      <w:rPr/>
    </w:lvl>
    <w:lvl w:ilvl="5">
      <w:start w:val="0"/>
      <w:numFmt w:val="bullet"/>
      <w:lvlText w:val="•"/>
      <w:lvlJc w:val="left"/>
      <w:pPr>
        <w:ind w:left="5382" w:hanging="360"/>
      </w:pPr>
      <w:rPr/>
    </w:lvl>
    <w:lvl w:ilvl="6">
      <w:start w:val="0"/>
      <w:numFmt w:val="bullet"/>
      <w:lvlText w:val="•"/>
      <w:lvlJc w:val="left"/>
      <w:pPr>
        <w:ind w:left="6477" w:hanging="360"/>
      </w:pPr>
      <w:rPr/>
    </w:lvl>
    <w:lvl w:ilvl="7">
      <w:start w:val="0"/>
      <w:numFmt w:val="bullet"/>
      <w:lvlText w:val="•"/>
      <w:lvlJc w:val="left"/>
      <w:pPr>
        <w:ind w:left="7573" w:hanging="360"/>
      </w:pPr>
      <w:rPr/>
    </w:lvl>
    <w:lvl w:ilvl="8">
      <w:start w:val="0"/>
      <w:numFmt w:val="bullet"/>
      <w:lvlText w:val="•"/>
      <w:lvlJc w:val="left"/>
      <w:pPr>
        <w:ind w:left="8668" w:hanging="360"/>
      </w:pPr>
      <w:rPr/>
    </w:lvl>
  </w:abstractNum>
  <w:abstractNum w:abstractNumId="8">
    <w:lvl w:ilvl="0">
      <w:start w:val="0"/>
      <w:numFmt w:val="bullet"/>
      <w:lvlText w:val="●"/>
      <w:lvlJc w:val="left"/>
      <w:pPr>
        <w:ind w:left="1000" w:hanging="360"/>
      </w:pPr>
      <w:rPr>
        <w:rFonts w:ascii="Noto Sans Symbols" w:cs="Noto Sans Symbols" w:eastAsia="Noto Sans Symbols" w:hAnsi="Noto Sans Symbols"/>
        <w:b w:val="0"/>
        <w:i w:val="0"/>
        <w:sz w:val="22"/>
        <w:szCs w:val="22"/>
      </w:rPr>
    </w:lvl>
    <w:lvl w:ilvl="1">
      <w:start w:val="0"/>
      <w:numFmt w:val="bullet"/>
      <w:lvlText w:val="•"/>
      <w:lvlJc w:val="left"/>
      <w:pPr>
        <w:ind w:left="1986" w:hanging="360"/>
      </w:pPr>
      <w:rPr/>
    </w:lvl>
    <w:lvl w:ilvl="2">
      <w:start w:val="0"/>
      <w:numFmt w:val="bullet"/>
      <w:lvlText w:val="•"/>
      <w:lvlJc w:val="left"/>
      <w:pPr>
        <w:ind w:left="2972" w:hanging="360"/>
      </w:pPr>
      <w:rPr/>
    </w:lvl>
    <w:lvl w:ilvl="3">
      <w:start w:val="0"/>
      <w:numFmt w:val="bullet"/>
      <w:lvlText w:val="•"/>
      <w:lvlJc w:val="left"/>
      <w:pPr>
        <w:ind w:left="3958" w:hanging="360"/>
      </w:pPr>
      <w:rPr/>
    </w:lvl>
    <w:lvl w:ilvl="4">
      <w:start w:val="0"/>
      <w:numFmt w:val="bullet"/>
      <w:lvlText w:val="•"/>
      <w:lvlJc w:val="left"/>
      <w:pPr>
        <w:ind w:left="4944" w:hanging="360"/>
      </w:pPr>
      <w:rPr/>
    </w:lvl>
    <w:lvl w:ilvl="5">
      <w:start w:val="0"/>
      <w:numFmt w:val="bullet"/>
      <w:lvlText w:val="•"/>
      <w:lvlJc w:val="left"/>
      <w:pPr>
        <w:ind w:left="5930" w:hanging="360"/>
      </w:pPr>
      <w:rPr/>
    </w:lvl>
    <w:lvl w:ilvl="6">
      <w:start w:val="0"/>
      <w:numFmt w:val="bullet"/>
      <w:lvlText w:val="•"/>
      <w:lvlJc w:val="left"/>
      <w:pPr>
        <w:ind w:left="6916" w:hanging="360"/>
      </w:pPr>
      <w:rPr/>
    </w:lvl>
    <w:lvl w:ilvl="7">
      <w:start w:val="0"/>
      <w:numFmt w:val="bullet"/>
      <w:lvlText w:val="•"/>
      <w:lvlJc w:val="left"/>
      <w:pPr>
        <w:ind w:left="7902" w:hanging="360"/>
      </w:pPr>
      <w:rPr/>
    </w:lvl>
    <w:lvl w:ilvl="8">
      <w:start w:val="0"/>
      <w:numFmt w:val="bullet"/>
      <w:lvlText w:val="•"/>
      <w:lvlJc w:val="left"/>
      <w:pPr>
        <w:ind w:left="8888" w:hanging="360"/>
      </w:pPr>
      <w:rPr/>
    </w:lvl>
  </w:abstractNum>
  <w:abstractNum w:abstractNumId="9">
    <w:lvl w:ilvl="0">
      <w:start w:val="1"/>
      <w:numFmt w:val="decimal"/>
      <w:lvlText w:val="%1."/>
      <w:lvlJc w:val="left"/>
      <w:pPr>
        <w:ind w:left="1360" w:hanging="720"/>
      </w:pPr>
      <w:rPr>
        <w:rFonts w:ascii="Times New Roman" w:cs="Times New Roman" w:eastAsia="Times New Roman" w:hAnsi="Times New Roman"/>
        <w:b w:val="0"/>
        <w:i w:val="0"/>
        <w:sz w:val="22"/>
        <w:szCs w:val="22"/>
      </w:rPr>
    </w:lvl>
    <w:lvl w:ilvl="1">
      <w:start w:val="0"/>
      <w:numFmt w:val="bullet"/>
      <w:lvlText w:val="●"/>
      <w:lvlJc w:val="left"/>
      <w:pPr>
        <w:ind w:left="1000" w:hanging="360"/>
      </w:pPr>
      <w:rPr>
        <w:rFonts w:ascii="Noto Sans Symbols" w:cs="Noto Sans Symbols" w:eastAsia="Noto Sans Symbols" w:hAnsi="Noto Sans Symbols"/>
        <w:b w:val="0"/>
        <w:i w:val="0"/>
        <w:sz w:val="22"/>
        <w:szCs w:val="22"/>
      </w:rPr>
    </w:lvl>
    <w:lvl w:ilvl="2">
      <w:start w:val="0"/>
      <w:numFmt w:val="bullet"/>
      <w:lvlText w:val="•"/>
      <w:lvlJc w:val="left"/>
      <w:pPr>
        <w:ind w:left="2415" w:hanging="360"/>
      </w:pPr>
      <w:rPr/>
    </w:lvl>
    <w:lvl w:ilvl="3">
      <w:start w:val="0"/>
      <w:numFmt w:val="bullet"/>
      <w:lvlText w:val="•"/>
      <w:lvlJc w:val="left"/>
      <w:pPr>
        <w:ind w:left="3471" w:hanging="360"/>
      </w:pPr>
      <w:rPr/>
    </w:lvl>
    <w:lvl w:ilvl="4">
      <w:start w:val="0"/>
      <w:numFmt w:val="bullet"/>
      <w:lvlText w:val="•"/>
      <w:lvlJc w:val="left"/>
      <w:pPr>
        <w:ind w:left="4526" w:hanging="360"/>
      </w:pPr>
      <w:rPr/>
    </w:lvl>
    <w:lvl w:ilvl="5">
      <w:start w:val="0"/>
      <w:numFmt w:val="bullet"/>
      <w:lvlText w:val="•"/>
      <w:lvlJc w:val="left"/>
      <w:pPr>
        <w:ind w:left="5582" w:hanging="360"/>
      </w:pPr>
      <w:rPr/>
    </w:lvl>
    <w:lvl w:ilvl="6">
      <w:start w:val="0"/>
      <w:numFmt w:val="bullet"/>
      <w:lvlText w:val="•"/>
      <w:lvlJc w:val="left"/>
      <w:pPr>
        <w:ind w:left="6637" w:hanging="360"/>
      </w:pPr>
      <w:rPr/>
    </w:lvl>
    <w:lvl w:ilvl="7">
      <w:start w:val="0"/>
      <w:numFmt w:val="bullet"/>
      <w:lvlText w:val="•"/>
      <w:lvlJc w:val="left"/>
      <w:pPr>
        <w:ind w:left="7693" w:hanging="360"/>
      </w:pPr>
      <w:rPr/>
    </w:lvl>
    <w:lvl w:ilvl="8">
      <w:start w:val="0"/>
      <w:numFmt w:val="bullet"/>
      <w:lvlText w:val="•"/>
      <w:lvlJc w:val="left"/>
      <w:pPr>
        <w:ind w:left="8748" w:hanging="360"/>
      </w:pPr>
      <w:rPr/>
    </w:lvl>
  </w:abstractNum>
  <w:abstractNum w:abstractNumId="10">
    <w:lvl w:ilvl="0">
      <w:start w:val="1"/>
      <w:numFmt w:val="decimal"/>
      <w:lvlText w:val="%1."/>
      <w:lvlJc w:val="left"/>
      <w:pPr>
        <w:ind w:left="967" w:hanging="362"/>
      </w:pPr>
      <w:rPr>
        <w:rFonts w:ascii="Times New Roman" w:cs="Times New Roman" w:eastAsia="Times New Roman" w:hAnsi="Times New Roman"/>
        <w:b w:val="0"/>
        <w:i w:val="0"/>
        <w:sz w:val="22"/>
        <w:szCs w:val="22"/>
      </w:rPr>
    </w:lvl>
    <w:lvl w:ilvl="1">
      <w:start w:val="0"/>
      <w:numFmt w:val="bullet"/>
      <w:lvlText w:val="●"/>
      <w:lvlJc w:val="left"/>
      <w:pPr>
        <w:ind w:left="1016" w:hanging="360"/>
      </w:pPr>
      <w:rPr>
        <w:rFonts w:ascii="Noto Sans Symbols" w:cs="Noto Sans Symbols" w:eastAsia="Noto Sans Symbols" w:hAnsi="Noto Sans Symbols"/>
        <w:b w:val="0"/>
        <w:i w:val="0"/>
        <w:sz w:val="22"/>
        <w:szCs w:val="22"/>
      </w:rPr>
    </w:lvl>
    <w:lvl w:ilvl="2">
      <w:start w:val="0"/>
      <w:numFmt w:val="bullet"/>
      <w:lvlText w:val="●"/>
      <w:lvlJc w:val="left"/>
      <w:pPr>
        <w:ind w:left="1105" w:hanging="360"/>
      </w:pPr>
      <w:rPr>
        <w:rFonts w:ascii="Noto Sans Symbols" w:cs="Noto Sans Symbols" w:eastAsia="Noto Sans Symbols" w:hAnsi="Noto Sans Symbols"/>
        <w:b w:val="0"/>
        <w:i w:val="0"/>
        <w:sz w:val="22"/>
        <w:szCs w:val="22"/>
      </w:rPr>
    </w:lvl>
    <w:lvl w:ilvl="3">
      <w:start w:val="0"/>
      <w:numFmt w:val="bullet"/>
      <w:lvlText w:val="•"/>
      <w:lvlJc w:val="left"/>
      <w:pPr>
        <w:ind w:left="2320" w:hanging="360"/>
      </w:pPr>
      <w:rPr/>
    </w:lvl>
    <w:lvl w:ilvl="4">
      <w:start w:val="0"/>
      <w:numFmt w:val="bullet"/>
      <w:lvlText w:val="•"/>
      <w:lvlJc w:val="left"/>
      <w:pPr>
        <w:ind w:left="3540" w:hanging="360"/>
      </w:pPr>
      <w:rPr/>
    </w:lvl>
    <w:lvl w:ilvl="5">
      <w:start w:val="0"/>
      <w:numFmt w:val="bullet"/>
      <w:lvlText w:val="•"/>
      <w:lvlJc w:val="left"/>
      <w:pPr>
        <w:ind w:left="4760" w:hanging="360"/>
      </w:pPr>
      <w:rPr/>
    </w:lvl>
    <w:lvl w:ilvl="6">
      <w:start w:val="0"/>
      <w:numFmt w:val="bullet"/>
      <w:lvlText w:val="•"/>
      <w:lvlJc w:val="left"/>
      <w:pPr>
        <w:ind w:left="5980" w:hanging="360"/>
      </w:pPr>
      <w:rPr/>
    </w:lvl>
    <w:lvl w:ilvl="7">
      <w:start w:val="0"/>
      <w:numFmt w:val="bullet"/>
      <w:lvlText w:val="•"/>
      <w:lvlJc w:val="left"/>
      <w:pPr>
        <w:ind w:left="7200" w:hanging="360"/>
      </w:pPr>
      <w:rPr/>
    </w:lvl>
    <w:lvl w:ilvl="8">
      <w:start w:val="0"/>
      <w:numFmt w:val="bullet"/>
      <w:lvlText w:val="•"/>
      <w:lvlJc w:val="left"/>
      <w:pPr>
        <w:ind w:left="8420" w:hanging="360"/>
      </w:pPr>
      <w:rPr/>
    </w:lvl>
  </w:abstractNum>
  <w:abstractNum w:abstractNumId="11">
    <w:lvl w:ilvl="0">
      <w:start w:val="1"/>
      <w:numFmt w:val="decimal"/>
      <w:lvlText w:val="%1."/>
      <w:lvlJc w:val="left"/>
      <w:pPr>
        <w:ind w:left="1000" w:hanging="360"/>
      </w:pPr>
      <w:rPr>
        <w:rFonts w:ascii="Times New Roman" w:cs="Times New Roman" w:eastAsia="Times New Roman" w:hAnsi="Times New Roman"/>
        <w:b w:val="0"/>
        <w:i w:val="0"/>
        <w:sz w:val="22"/>
        <w:szCs w:val="22"/>
      </w:rPr>
    </w:lvl>
    <w:lvl w:ilvl="1">
      <w:start w:val="0"/>
      <w:numFmt w:val="bullet"/>
      <w:lvlText w:val="●"/>
      <w:lvlJc w:val="left"/>
      <w:pPr>
        <w:ind w:left="1000" w:hanging="360"/>
      </w:pPr>
      <w:rPr>
        <w:rFonts w:ascii="Noto Sans Symbols" w:cs="Noto Sans Symbols" w:eastAsia="Noto Sans Symbols" w:hAnsi="Noto Sans Symbols"/>
        <w:b w:val="0"/>
        <w:i w:val="0"/>
        <w:sz w:val="22"/>
        <w:szCs w:val="22"/>
      </w:rPr>
    </w:lvl>
    <w:lvl w:ilvl="2">
      <w:start w:val="0"/>
      <w:numFmt w:val="bullet"/>
      <w:lvlText w:val="•"/>
      <w:lvlJc w:val="left"/>
      <w:pPr>
        <w:ind w:left="2972" w:hanging="360"/>
      </w:pPr>
      <w:rPr/>
    </w:lvl>
    <w:lvl w:ilvl="3">
      <w:start w:val="0"/>
      <w:numFmt w:val="bullet"/>
      <w:lvlText w:val="•"/>
      <w:lvlJc w:val="left"/>
      <w:pPr>
        <w:ind w:left="3958" w:hanging="360"/>
      </w:pPr>
      <w:rPr/>
    </w:lvl>
    <w:lvl w:ilvl="4">
      <w:start w:val="0"/>
      <w:numFmt w:val="bullet"/>
      <w:lvlText w:val="•"/>
      <w:lvlJc w:val="left"/>
      <w:pPr>
        <w:ind w:left="4944" w:hanging="360"/>
      </w:pPr>
      <w:rPr/>
    </w:lvl>
    <w:lvl w:ilvl="5">
      <w:start w:val="0"/>
      <w:numFmt w:val="bullet"/>
      <w:lvlText w:val="•"/>
      <w:lvlJc w:val="left"/>
      <w:pPr>
        <w:ind w:left="5930" w:hanging="360"/>
      </w:pPr>
      <w:rPr/>
    </w:lvl>
    <w:lvl w:ilvl="6">
      <w:start w:val="0"/>
      <w:numFmt w:val="bullet"/>
      <w:lvlText w:val="•"/>
      <w:lvlJc w:val="left"/>
      <w:pPr>
        <w:ind w:left="6916" w:hanging="360"/>
      </w:pPr>
      <w:rPr/>
    </w:lvl>
    <w:lvl w:ilvl="7">
      <w:start w:val="0"/>
      <w:numFmt w:val="bullet"/>
      <w:lvlText w:val="•"/>
      <w:lvlJc w:val="left"/>
      <w:pPr>
        <w:ind w:left="7902" w:hanging="360"/>
      </w:pPr>
      <w:rPr/>
    </w:lvl>
    <w:lvl w:ilvl="8">
      <w:start w:val="0"/>
      <w:numFmt w:val="bullet"/>
      <w:lvlText w:val="•"/>
      <w:lvlJc w:val="left"/>
      <w:pPr>
        <w:ind w:left="8888" w:hanging="360"/>
      </w:pPr>
      <w:rPr/>
    </w:lvl>
  </w:abstractNum>
  <w:abstractNum w:abstractNumId="12">
    <w:lvl w:ilvl="0">
      <w:start w:val="0"/>
      <w:numFmt w:val="bullet"/>
      <w:lvlText w:val="●"/>
      <w:lvlJc w:val="left"/>
      <w:pPr>
        <w:ind w:left="1000" w:hanging="360"/>
      </w:pPr>
      <w:rPr>
        <w:rFonts w:ascii="Noto Sans Symbols" w:cs="Noto Sans Symbols" w:eastAsia="Noto Sans Symbols" w:hAnsi="Noto Sans Symbols"/>
        <w:b w:val="0"/>
        <w:i w:val="0"/>
        <w:sz w:val="22"/>
        <w:szCs w:val="22"/>
      </w:rPr>
    </w:lvl>
    <w:lvl w:ilvl="1">
      <w:start w:val="0"/>
      <w:numFmt w:val="bullet"/>
      <w:lvlText w:val="•"/>
      <w:lvlJc w:val="left"/>
      <w:pPr>
        <w:ind w:left="1986" w:hanging="360"/>
      </w:pPr>
      <w:rPr/>
    </w:lvl>
    <w:lvl w:ilvl="2">
      <w:start w:val="0"/>
      <w:numFmt w:val="bullet"/>
      <w:lvlText w:val="•"/>
      <w:lvlJc w:val="left"/>
      <w:pPr>
        <w:ind w:left="2972" w:hanging="360"/>
      </w:pPr>
      <w:rPr/>
    </w:lvl>
    <w:lvl w:ilvl="3">
      <w:start w:val="0"/>
      <w:numFmt w:val="bullet"/>
      <w:lvlText w:val="•"/>
      <w:lvlJc w:val="left"/>
      <w:pPr>
        <w:ind w:left="3958" w:hanging="360"/>
      </w:pPr>
      <w:rPr/>
    </w:lvl>
    <w:lvl w:ilvl="4">
      <w:start w:val="0"/>
      <w:numFmt w:val="bullet"/>
      <w:lvlText w:val="•"/>
      <w:lvlJc w:val="left"/>
      <w:pPr>
        <w:ind w:left="4944" w:hanging="360"/>
      </w:pPr>
      <w:rPr/>
    </w:lvl>
    <w:lvl w:ilvl="5">
      <w:start w:val="0"/>
      <w:numFmt w:val="bullet"/>
      <w:lvlText w:val="•"/>
      <w:lvlJc w:val="left"/>
      <w:pPr>
        <w:ind w:left="5930" w:hanging="360"/>
      </w:pPr>
      <w:rPr/>
    </w:lvl>
    <w:lvl w:ilvl="6">
      <w:start w:val="0"/>
      <w:numFmt w:val="bullet"/>
      <w:lvlText w:val="•"/>
      <w:lvlJc w:val="left"/>
      <w:pPr>
        <w:ind w:left="6916" w:hanging="360"/>
      </w:pPr>
      <w:rPr/>
    </w:lvl>
    <w:lvl w:ilvl="7">
      <w:start w:val="0"/>
      <w:numFmt w:val="bullet"/>
      <w:lvlText w:val="•"/>
      <w:lvlJc w:val="left"/>
      <w:pPr>
        <w:ind w:left="7902" w:hanging="360"/>
      </w:pPr>
      <w:rPr/>
    </w:lvl>
    <w:lvl w:ilvl="8">
      <w:start w:val="0"/>
      <w:numFmt w:val="bullet"/>
      <w:lvlText w:val="•"/>
      <w:lvlJc w:val="left"/>
      <w:pPr>
        <w:ind w:left="8888" w:hanging="360"/>
      </w:pPr>
      <w:rPr/>
    </w:lvl>
  </w:abstractNum>
  <w:abstractNum w:abstractNumId="13">
    <w:lvl w:ilvl="0">
      <w:start w:val="1"/>
      <w:numFmt w:val="decimal"/>
      <w:lvlText w:val="%1."/>
      <w:lvlJc w:val="left"/>
      <w:pPr>
        <w:ind w:left="1000" w:hanging="360"/>
      </w:pPr>
      <w:rPr>
        <w:rFonts w:ascii="Times New Roman" w:cs="Times New Roman" w:eastAsia="Times New Roman" w:hAnsi="Times New Roman"/>
        <w:b w:val="0"/>
        <w:i w:val="0"/>
        <w:sz w:val="22"/>
        <w:szCs w:val="22"/>
      </w:rPr>
    </w:lvl>
    <w:lvl w:ilvl="1">
      <w:start w:val="0"/>
      <w:numFmt w:val="bullet"/>
      <w:lvlText w:val="●"/>
      <w:lvlJc w:val="left"/>
      <w:pPr>
        <w:ind w:left="1000" w:hanging="360"/>
      </w:pPr>
      <w:rPr>
        <w:rFonts w:ascii="Noto Sans Symbols" w:cs="Noto Sans Symbols" w:eastAsia="Noto Sans Symbols" w:hAnsi="Noto Sans Symbols"/>
        <w:b w:val="0"/>
        <w:i w:val="0"/>
        <w:sz w:val="22"/>
        <w:szCs w:val="22"/>
      </w:rPr>
    </w:lvl>
    <w:lvl w:ilvl="2">
      <w:start w:val="0"/>
      <w:numFmt w:val="bullet"/>
      <w:lvlText w:val="•"/>
      <w:lvlJc w:val="left"/>
      <w:pPr>
        <w:ind w:left="2972" w:hanging="360"/>
      </w:pPr>
      <w:rPr/>
    </w:lvl>
    <w:lvl w:ilvl="3">
      <w:start w:val="0"/>
      <w:numFmt w:val="bullet"/>
      <w:lvlText w:val="•"/>
      <w:lvlJc w:val="left"/>
      <w:pPr>
        <w:ind w:left="3958" w:hanging="360"/>
      </w:pPr>
      <w:rPr/>
    </w:lvl>
    <w:lvl w:ilvl="4">
      <w:start w:val="0"/>
      <w:numFmt w:val="bullet"/>
      <w:lvlText w:val="•"/>
      <w:lvlJc w:val="left"/>
      <w:pPr>
        <w:ind w:left="4944" w:hanging="360"/>
      </w:pPr>
      <w:rPr/>
    </w:lvl>
    <w:lvl w:ilvl="5">
      <w:start w:val="0"/>
      <w:numFmt w:val="bullet"/>
      <w:lvlText w:val="•"/>
      <w:lvlJc w:val="left"/>
      <w:pPr>
        <w:ind w:left="5930" w:hanging="360"/>
      </w:pPr>
      <w:rPr/>
    </w:lvl>
    <w:lvl w:ilvl="6">
      <w:start w:val="0"/>
      <w:numFmt w:val="bullet"/>
      <w:lvlText w:val="•"/>
      <w:lvlJc w:val="left"/>
      <w:pPr>
        <w:ind w:left="6916" w:hanging="360"/>
      </w:pPr>
      <w:rPr/>
    </w:lvl>
    <w:lvl w:ilvl="7">
      <w:start w:val="0"/>
      <w:numFmt w:val="bullet"/>
      <w:lvlText w:val="•"/>
      <w:lvlJc w:val="left"/>
      <w:pPr>
        <w:ind w:left="7902" w:hanging="360"/>
      </w:pPr>
      <w:rPr/>
    </w:lvl>
    <w:lvl w:ilvl="8">
      <w:start w:val="0"/>
      <w:numFmt w:val="bullet"/>
      <w:lvlText w:val="•"/>
      <w:lvlJc w:val="left"/>
      <w:pPr>
        <w:ind w:left="8888" w:hanging="360"/>
      </w:pPr>
      <w:rPr/>
    </w:lvl>
  </w:abstractNum>
  <w:abstractNum w:abstractNumId="14">
    <w:lvl w:ilvl="0">
      <w:start w:val="1"/>
      <w:numFmt w:val="decimal"/>
      <w:lvlText w:val="%1."/>
      <w:lvlJc w:val="left"/>
      <w:pPr>
        <w:ind w:left="1360" w:hanging="720"/>
      </w:pPr>
      <w:rPr/>
    </w:lvl>
    <w:lvl w:ilvl="1">
      <w:start w:val="0"/>
      <w:numFmt w:val="bullet"/>
      <w:lvlText w:val="●"/>
      <w:lvlJc w:val="left"/>
      <w:pPr>
        <w:ind w:left="1000" w:hanging="360"/>
      </w:pPr>
      <w:rPr>
        <w:rFonts w:ascii="Noto Sans Symbols" w:cs="Noto Sans Symbols" w:eastAsia="Noto Sans Symbols" w:hAnsi="Noto Sans Symbols"/>
        <w:b w:val="0"/>
        <w:i w:val="0"/>
        <w:sz w:val="22"/>
        <w:szCs w:val="22"/>
      </w:rPr>
    </w:lvl>
    <w:lvl w:ilvl="2">
      <w:start w:val="0"/>
      <w:numFmt w:val="bullet"/>
      <w:lvlText w:val="•"/>
      <w:lvlJc w:val="left"/>
      <w:pPr>
        <w:ind w:left="2415" w:hanging="360"/>
      </w:pPr>
      <w:rPr/>
    </w:lvl>
    <w:lvl w:ilvl="3">
      <w:start w:val="0"/>
      <w:numFmt w:val="bullet"/>
      <w:lvlText w:val="•"/>
      <w:lvlJc w:val="left"/>
      <w:pPr>
        <w:ind w:left="3471" w:hanging="360"/>
      </w:pPr>
      <w:rPr/>
    </w:lvl>
    <w:lvl w:ilvl="4">
      <w:start w:val="0"/>
      <w:numFmt w:val="bullet"/>
      <w:lvlText w:val="•"/>
      <w:lvlJc w:val="left"/>
      <w:pPr>
        <w:ind w:left="4526" w:hanging="360"/>
      </w:pPr>
      <w:rPr/>
    </w:lvl>
    <w:lvl w:ilvl="5">
      <w:start w:val="0"/>
      <w:numFmt w:val="bullet"/>
      <w:lvlText w:val="•"/>
      <w:lvlJc w:val="left"/>
      <w:pPr>
        <w:ind w:left="5582" w:hanging="360"/>
      </w:pPr>
      <w:rPr/>
    </w:lvl>
    <w:lvl w:ilvl="6">
      <w:start w:val="0"/>
      <w:numFmt w:val="bullet"/>
      <w:lvlText w:val="•"/>
      <w:lvlJc w:val="left"/>
      <w:pPr>
        <w:ind w:left="6637" w:hanging="360"/>
      </w:pPr>
      <w:rPr/>
    </w:lvl>
    <w:lvl w:ilvl="7">
      <w:start w:val="0"/>
      <w:numFmt w:val="bullet"/>
      <w:lvlText w:val="•"/>
      <w:lvlJc w:val="left"/>
      <w:pPr>
        <w:ind w:left="7693" w:hanging="360"/>
      </w:pPr>
      <w:rPr/>
    </w:lvl>
    <w:lvl w:ilvl="8">
      <w:start w:val="0"/>
      <w:numFmt w:val="bullet"/>
      <w:lvlText w:val="•"/>
      <w:lvlJc w:val="left"/>
      <w:pPr>
        <w:ind w:left="8748" w:hanging="360"/>
      </w:pPr>
      <w:rPr/>
    </w:lvl>
  </w:abstractNum>
  <w:abstractNum w:abstractNumId="15">
    <w:lvl w:ilvl="0">
      <w:start w:val="1"/>
      <w:numFmt w:val="decimal"/>
      <w:lvlText w:val="%1."/>
      <w:lvlJc w:val="left"/>
      <w:pPr>
        <w:ind w:left="1000" w:hanging="360"/>
      </w:pPr>
      <w:rPr>
        <w:rFonts w:ascii="Times New Roman" w:cs="Times New Roman" w:eastAsia="Times New Roman" w:hAnsi="Times New Roman"/>
        <w:b w:val="0"/>
        <w:i w:val="0"/>
        <w:sz w:val="22"/>
        <w:szCs w:val="22"/>
      </w:rPr>
    </w:lvl>
    <w:lvl w:ilvl="1">
      <w:start w:val="0"/>
      <w:numFmt w:val="bullet"/>
      <w:lvlText w:val="●"/>
      <w:lvlJc w:val="left"/>
      <w:pPr>
        <w:ind w:left="1000" w:hanging="360"/>
      </w:pPr>
      <w:rPr>
        <w:rFonts w:ascii="Noto Sans Symbols" w:cs="Noto Sans Symbols" w:eastAsia="Noto Sans Symbols" w:hAnsi="Noto Sans Symbols"/>
      </w:rPr>
    </w:lvl>
    <w:lvl w:ilvl="2">
      <w:start w:val="0"/>
      <w:numFmt w:val="bullet"/>
      <w:lvlText w:val="•"/>
      <w:lvlJc w:val="left"/>
      <w:pPr>
        <w:ind w:left="2972" w:hanging="360"/>
      </w:pPr>
      <w:rPr/>
    </w:lvl>
    <w:lvl w:ilvl="3">
      <w:start w:val="0"/>
      <w:numFmt w:val="bullet"/>
      <w:lvlText w:val="•"/>
      <w:lvlJc w:val="left"/>
      <w:pPr>
        <w:ind w:left="3958" w:hanging="360"/>
      </w:pPr>
      <w:rPr/>
    </w:lvl>
    <w:lvl w:ilvl="4">
      <w:start w:val="0"/>
      <w:numFmt w:val="bullet"/>
      <w:lvlText w:val="•"/>
      <w:lvlJc w:val="left"/>
      <w:pPr>
        <w:ind w:left="4944" w:hanging="360"/>
      </w:pPr>
      <w:rPr/>
    </w:lvl>
    <w:lvl w:ilvl="5">
      <w:start w:val="0"/>
      <w:numFmt w:val="bullet"/>
      <w:lvlText w:val="•"/>
      <w:lvlJc w:val="left"/>
      <w:pPr>
        <w:ind w:left="5930" w:hanging="360"/>
      </w:pPr>
      <w:rPr/>
    </w:lvl>
    <w:lvl w:ilvl="6">
      <w:start w:val="0"/>
      <w:numFmt w:val="bullet"/>
      <w:lvlText w:val="•"/>
      <w:lvlJc w:val="left"/>
      <w:pPr>
        <w:ind w:left="6916" w:hanging="360"/>
      </w:pPr>
      <w:rPr/>
    </w:lvl>
    <w:lvl w:ilvl="7">
      <w:start w:val="0"/>
      <w:numFmt w:val="bullet"/>
      <w:lvlText w:val="•"/>
      <w:lvlJc w:val="left"/>
      <w:pPr>
        <w:ind w:left="7902" w:hanging="360"/>
      </w:pPr>
      <w:rPr/>
    </w:lvl>
    <w:lvl w:ilvl="8">
      <w:start w:val="0"/>
      <w:numFmt w:val="bullet"/>
      <w:lvlText w:val="•"/>
      <w:lvlJc w:val="left"/>
      <w:pPr>
        <w:ind w:left="8888" w:hanging="360"/>
      </w:pPr>
      <w:rPr/>
    </w:lvl>
  </w:abstractNum>
  <w:abstractNum w:abstractNumId="16">
    <w:lvl w:ilvl="0">
      <w:start w:val="0"/>
      <w:numFmt w:val="bullet"/>
      <w:lvlText w:val="●"/>
      <w:lvlJc w:val="left"/>
      <w:pPr>
        <w:ind w:left="1000" w:hanging="360"/>
      </w:pPr>
      <w:rPr>
        <w:rFonts w:ascii="Noto Sans Symbols" w:cs="Noto Sans Symbols" w:eastAsia="Noto Sans Symbols" w:hAnsi="Noto Sans Symbols"/>
        <w:b w:val="0"/>
        <w:i w:val="0"/>
        <w:sz w:val="22"/>
        <w:szCs w:val="22"/>
      </w:rPr>
    </w:lvl>
    <w:lvl w:ilvl="1">
      <w:start w:val="0"/>
      <w:numFmt w:val="bullet"/>
      <w:lvlText w:val="•"/>
      <w:lvlJc w:val="left"/>
      <w:pPr>
        <w:ind w:left="1986" w:hanging="360"/>
      </w:pPr>
      <w:rPr/>
    </w:lvl>
    <w:lvl w:ilvl="2">
      <w:start w:val="0"/>
      <w:numFmt w:val="bullet"/>
      <w:lvlText w:val="•"/>
      <w:lvlJc w:val="left"/>
      <w:pPr>
        <w:ind w:left="2972" w:hanging="360"/>
      </w:pPr>
      <w:rPr/>
    </w:lvl>
    <w:lvl w:ilvl="3">
      <w:start w:val="0"/>
      <w:numFmt w:val="bullet"/>
      <w:lvlText w:val="•"/>
      <w:lvlJc w:val="left"/>
      <w:pPr>
        <w:ind w:left="3958" w:hanging="360"/>
      </w:pPr>
      <w:rPr/>
    </w:lvl>
    <w:lvl w:ilvl="4">
      <w:start w:val="0"/>
      <w:numFmt w:val="bullet"/>
      <w:lvlText w:val="•"/>
      <w:lvlJc w:val="left"/>
      <w:pPr>
        <w:ind w:left="4944" w:hanging="360"/>
      </w:pPr>
      <w:rPr/>
    </w:lvl>
    <w:lvl w:ilvl="5">
      <w:start w:val="0"/>
      <w:numFmt w:val="bullet"/>
      <w:lvlText w:val="•"/>
      <w:lvlJc w:val="left"/>
      <w:pPr>
        <w:ind w:left="5930" w:hanging="360"/>
      </w:pPr>
      <w:rPr/>
    </w:lvl>
    <w:lvl w:ilvl="6">
      <w:start w:val="0"/>
      <w:numFmt w:val="bullet"/>
      <w:lvlText w:val="•"/>
      <w:lvlJc w:val="left"/>
      <w:pPr>
        <w:ind w:left="6916" w:hanging="360"/>
      </w:pPr>
      <w:rPr/>
    </w:lvl>
    <w:lvl w:ilvl="7">
      <w:start w:val="0"/>
      <w:numFmt w:val="bullet"/>
      <w:lvlText w:val="•"/>
      <w:lvlJc w:val="left"/>
      <w:pPr>
        <w:ind w:left="7902" w:hanging="360"/>
      </w:pPr>
      <w:rPr/>
    </w:lvl>
    <w:lvl w:ilvl="8">
      <w:start w:val="0"/>
      <w:numFmt w:val="bullet"/>
      <w:lvlText w:val="•"/>
      <w:lvlJc w:val="left"/>
      <w:pPr>
        <w:ind w:left="8888" w:hanging="360"/>
      </w:pPr>
      <w:rPr/>
    </w:lvl>
  </w:abstractNum>
  <w:abstractNum w:abstractNumId="17">
    <w:lvl w:ilvl="0">
      <w:start w:val="0"/>
      <w:numFmt w:val="bullet"/>
      <w:lvlText w:val="❖"/>
      <w:lvlJc w:val="left"/>
      <w:pPr>
        <w:ind w:left="640" w:hanging="361"/>
      </w:pPr>
      <w:rPr>
        <w:rFonts w:ascii="Noto Sans Symbols" w:cs="Noto Sans Symbols" w:eastAsia="Noto Sans Symbols" w:hAnsi="Noto Sans Symbols"/>
        <w:b w:val="0"/>
        <w:i w:val="0"/>
        <w:color w:val="482e23"/>
        <w:sz w:val="19"/>
        <w:szCs w:val="19"/>
      </w:rPr>
    </w:lvl>
    <w:lvl w:ilvl="1">
      <w:start w:val="0"/>
      <w:numFmt w:val="bullet"/>
      <w:lvlText w:val="•"/>
      <w:lvlJc w:val="left"/>
      <w:pPr>
        <w:ind w:left="1662" w:hanging="361"/>
      </w:pPr>
      <w:rPr/>
    </w:lvl>
    <w:lvl w:ilvl="2">
      <w:start w:val="0"/>
      <w:numFmt w:val="bullet"/>
      <w:lvlText w:val="•"/>
      <w:lvlJc w:val="left"/>
      <w:pPr>
        <w:ind w:left="2684" w:hanging="361"/>
      </w:pPr>
      <w:rPr/>
    </w:lvl>
    <w:lvl w:ilvl="3">
      <w:start w:val="0"/>
      <w:numFmt w:val="bullet"/>
      <w:lvlText w:val="•"/>
      <w:lvlJc w:val="left"/>
      <w:pPr>
        <w:ind w:left="3706" w:hanging="361"/>
      </w:pPr>
      <w:rPr/>
    </w:lvl>
    <w:lvl w:ilvl="4">
      <w:start w:val="0"/>
      <w:numFmt w:val="bullet"/>
      <w:lvlText w:val="•"/>
      <w:lvlJc w:val="left"/>
      <w:pPr>
        <w:ind w:left="4728" w:hanging="361"/>
      </w:pPr>
      <w:rPr/>
    </w:lvl>
    <w:lvl w:ilvl="5">
      <w:start w:val="0"/>
      <w:numFmt w:val="bullet"/>
      <w:lvlText w:val="•"/>
      <w:lvlJc w:val="left"/>
      <w:pPr>
        <w:ind w:left="5750" w:hanging="361"/>
      </w:pPr>
      <w:rPr/>
    </w:lvl>
    <w:lvl w:ilvl="6">
      <w:start w:val="0"/>
      <w:numFmt w:val="bullet"/>
      <w:lvlText w:val="•"/>
      <w:lvlJc w:val="left"/>
      <w:pPr>
        <w:ind w:left="6772" w:hanging="361"/>
      </w:pPr>
      <w:rPr/>
    </w:lvl>
    <w:lvl w:ilvl="7">
      <w:start w:val="0"/>
      <w:numFmt w:val="bullet"/>
      <w:lvlText w:val="•"/>
      <w:lvlJc w:val="left"/>
      <w:pPr>
        <w:ind w:left="7794" w:hanging="361"/>
      </w:pPr>
      <w:rPr/>
    </w:lvl>
    <w:lvl w:ilvl="8">
      <w:start w:val="0"/>
      <w:numFmt w:val="bullet"/>
      <w:lvlText w:val="•"/>
      <w:lvlJc w:val="left"/>
      <w:pPr>
        <w:ind w:left="8816" w:hanging="361"/>
      </w:pPr>
      <w:rPr/>
    </w:lvl>
  </w:abstractNum>
  <w:abstractNum w:abstractNumId="18">
    <w:lvl w:ilvl="0">
      <w:start w:val="0"/>
      <w:numFmt w:val="bullet"/>
      <w:lvlText w:val="●"/>
      <w:lvlJc w:val="left"/>
      <w:pPr>
        <w:ind w:left="1360" w:hanging="360"/>
      </w:pPr>
      <w:rPr>
        <w:rFonts w:ascii="Noto Sans Symbols" w:cs="Noto Sans Symbols" w:eastAsia="Noto Sans Symbols" w:hAnsi="Noto Sans Symbols"/>
        <w:b w:val="0"/>
        <w:i w:val="0"/>
        <w:sz w:val="24"/>
        <w:szCs w:val="24"/>
      </w:rPr>
    </w:lvl>
    <w:lvl w:ilvl="1">
      <w:start w:val="0"/>
      <w:numFmt w:val="bullet"/>
      <w:lvlText w:val="●"/>
      <w:lvlJc w:val="left"/>
      <w:pPr>
        <w:ind w:left="1720" w:hanging="360"/>
      </w:pPr>
      <w:rPr>
        <w:rFonts w:ascii="Noto Sans Symbols" w:cs="Noto Sans Symbols" w:eastAsia="Noto Sans Symbols" w:hAnsi="Noto Sans Symbols"/>
        <w:b w:val="0"/>
        <w:i w:val="0"/>
        <w:sz w:val="24"/>
        <w:szCs w:val="24"/>
      </w:rPr>
    </w:lvl>
    <w:lvl w:ilvl="2">
      <w:start w:val="0"/>
      <w:numFmt w:val="bullet"/>
      <w:lvlText w:val="•"/>
      <w:lvlJc w:val="left"/>
      <w:pPr>
        <w:ind w:left="2735" w:hanging="360"/>
      </w:pPr>
      <w:rPr/>
    </w:lvl>
    <w:lvl w:ilvl="3">
      <w:start w:val="0"/>
      <w:numFmt w:val="bullet"/>
      <w:lvlText w:val="•"/>
      <w:lvlJc w:val="left"/>
      <w:pPr>
        <w:ind w:left="3751" w:hanging="360"/>
      </w:pPr>
      <w:rPr/>
    </w:lvl>
    <w:lvl w:ilvl="4">
      <w:start w:val="0"/>
      <w:numFmt w:val="bullet"/>
      <w:lvlText w:val="•"/>
      <w:lvlJc w:val="left"/>
      <w:pPr>
        <w:ind w:left="4766" w:hanging="360"/>
      </w:pPr>
      <w:rPr/>
    </w:lvl>
    <w:lvl w:ilvl="5">
      <w:start w:val="0"/>
      <w:numFmt w:val="bullet"/>
      <w:lvlText w:val="•"/>
      <w:lvlJc w:val="left"/>
      <w:pPr>
        <w:ind w:left="5782" w:hanging="360"/>
      </w:pPr>
      <w:rPr/>
    </w:lvl>
    <w:lvl w:ilvl="6">
      <w:start w:val="0"/>
      <w:numFmt w:val="bullet"/>
      <w:lvlText w:val="•"/>
      <w:lvlJc w:val="left"/>
      <w:pPr>
        <w:ind w:left="6797" w:hanging="360"/>
      </w:pPr>
      <w:rPr/>
    </w:lvl>
    <w:lvl w:ilvl="7">
      <w:start w:val="0"/>
      <w:numFmt w:val="bullet"/>
      <w:lvlText w:val="•"/>
      <w:lvlJc w:val="left"/>
      <w:pPr>
        <w:ind w:left="7813" w:hanging="360"/>
      </w:pPr>
      <w:rPr/>
    </w:lvl>
    <w:lvl w:ilvl="8">
      <w:start w:val="0"/>
      <w:numFmt w:val="bullet"/>
      <w:lvlText w:val="•"/>
      <w:lvlJc w:val="left"/>
      <w:pPr>
        <w:ind w:left="8828" w:hanging="360"/>
      </w:pPr>
      <w:rPr/>
    </w:lvl>
  </w:abstractNum>
  <w:abstractNum w:abstractNumId="19">
    <w:lvl w:ilvl="0">
      <w:start w:val="0"/>
      <w:numFmt w:val="bullet"/>
      <w:lvlText w:val="●"/>
      <w:lvlJc w:val="left"/>
      <w:pPr>
        <w:ind w:left="1000" w:hanging="360"/>
      </w:pPr>
      <w:rPr>
        <w:rFonts w:ascii="Noto Sans Symbols" w:cs="Noto Sans Symbols" w:eastAsia="Noto Sans Symbols" w:hAnsi="Noto Sans Symbols"/>
        <w:b w:val="0"/>
        <w:i w:val="0"/>
        <w:sz w:val="22"/>
        <w:szCs w:val="22"/>
      </w:rPr>
    </w:lvl>
    <w:lvl w:ilvl="1">
      <w:start w:val="0"/>
      <w:numFmt w:val="bullet"/>
      <w:lvlText w:val="•"/>
      <w:lvlJc w:val="left"/>
      <w:pPr>
        <w:ind w:left="1986" w:hanging="360"/>
      </w:pPr>
      <w:rPr/>
    </w:lvl>
    <w:lvl w:ilvl="2">
      <w:start w:val="0"/>
      <w:numFmt w:val="bullet"/>
      <w:lvlText w:val="•"/>
      <w:lvlJc w:val="left"/>
      <w:pPr>
        <w:ind w:left="2972" w:hanging="360"/>
      </w:pPr>
      <w:rPr/>
    </w:lvl>
    <w:lvl w:ilvl="3">
      <w:start w:val="0"/>
      <w:numFmt w:val="bullet"/>
      <w:lvlText w:val="•"/>
      <w:lvlJc w:val="left"/>
      <w:pPr>
        <w:ind w:left="3958" w:hanging="360"/>
      </w:pPr>
      <w:rPr/>
    </w:lvl>
    <w:lvl w:ilvl="4">
      <w:start w:val="0"/>
      <w:numFmt w:val="bullet"/>
      <w:lvlText w:val="•"/>
      <w:lvlJc w:val="left"/>
      <w:pPr>
        <w:ind w:left="4944" w:hanging="360"/>
      </w:pPr>
      <w:rPr/>
    </w:lvl>
    <w:lvl w:ilvl="5">
      <w:start w:val="0"/>
      <w:numFmt w:val="bullet"/>
      <w:lvlText w:val="•"/>
      <w:lvlJc w:val="left"/>
      <w:pPr>
        <w:ind w:left="5930" w:hanging="360"/>
      </w:pPr>
      <w:rPr/>
    </w:lvl>
    <w:lvl w:ilvl="6">
      <w:start w:val="0"/>
      <w:numFmt w:val="bullet"/>
      <w:lvlText w:val="•"/>
      <w:lvlJc w:val="left"/>
      <w:pPr>
        <w:ind w:left="6916" w:hanging="360"/>
      </w:pPr>
      <w:rPr/>
    </w:lvl>
    <w:lvl w:ilvl="7">
      <w:start w:val="0"/>
      <w:numFmt w:val="bullet"/>
      <w:lvlText w:val="•"/>
      <w:lvlJc w:val="left"/>
      <w:pPr>
        <w:ind w:left="7902" w:hanging="360"/>
      </w:pPr>
      <w:rPr/>
    </w:lvl>
    <w:lvl w:ilvl="8">
      <w:start w:val="0"/>
      <w:numFmt w:val="bullet"/>
      <w:lvlText w:val="•"/>
      <w:lvlJc w:val="left"/>
      <w:pPr>
        <w:ind w:left="8888" w:hanging="360"/>
      </w:pPr>
      <w:rPr/>
    </w:lvl>
  </w:abstractNum>
  <w:abstractNum w:abstractNumId="20">
    <w:lvl w:ilvl="0">
      <w:start w:val="1"/>
      <w:numFmt w:val="decimal"/>
      <w:lvlText w:val="%1."/>
      <w:lvlJc w:val="left"/>
      <w:pPr>
        <w:ind w:left="1000" w:hanging="360"/>
      </w:pPr>
      <w:rPr>
        <w:rFonts w:ascii="Times New Roman" w:cs="Times New Roman" w:eastAsia="Times New Roman" w:hAnsi="Times New Roman"/>
        <w:b w:val="1"/>
        <w:i w:val="0"/>
        <w:sz w:val="22"/>
        <w:szCs w:val="22"/>
      </w:rPr>
    </w:lvl>
    <w:lvl w:ilvl="1">
      <w:start w:val="0"/>
      <w:numFmt w:val="bullet"/>
      <w:lvlText w:val="●"/>
      <w:lvlJc w:val="left"/>
      <w:pPr>
        <w:ind w:left="1000" w:hanging="360"/>
      </w:pPr>
      <w:rPr>
        <w:rFonts w:ascii="Noto Sans Symbols" w:cs="Noto Sans Symbols" w:eastAsia="Noto Sans Symbols" w:hAnsi="Noto Sans Symbols"/>
        <w:b w:val="0"/>
        <w:i w:val="0"/>
        <w:sz w:val="22"/>
        <w:szCs w:val="22"/>
      </w:rPr>
    </w:lvl>
    <w:lvl w:ilvl="2">
      <w:start w:val="0"/>
      <w:numFmt w:val="bullet"/>
      <w:lvlText w:val="•"/>
      <w:lvlJc w:val="left"/>
      <w:pPr>
        <w:ind w:left="2972" w:hanging="360"/>
      </w:pPr>
      <w:rPr/>
    </w:lvl>
    <w:lvl w:ilvl="3">
      <w:start w:val="0"/>
      <w:numFmt w:val="bullet"/>
      <w:lvlText w:val="•"/>
      <w:lvlJc w:val="left"/>
      <w:pPr>
        <w:ind w:left="3958" w:hanging="360"/>
      </w:pPr>
      <w:rPr/>
    </w:lvl>
    <w:lvl w:ilvl="4">
      <w:start w:val="0"/>
      <w:numFmt w:val="bullet"/>
      <w:lvlText w:val="•"/>
      <w:lvlJc w:val="left"/>
      <w:pPr>
        <w:ind w:left="4944" w:hanging="360"/>
      </w:pPr>
      <w:rPr/>
    </w:lvl>
    <w:lvl w:ilvl="5">
      <w:start w:val="0"/>
      <w:numFmt w:val="bullet"/>
      <w:lvlText w:val="•"/>
      <w:lvlJc w:val="left"/>
      <w:pPr>
        <w:ind w:left="5930" w:hanging="360"/>
      </w:pPr>
      <w:rPr/>
    </w:lvl>
    <w:lvl w:ilvl="6">
      <w:start w:val="0"/>
      <w:numFmt w:val="bullet"/>
      <w:lvlText w:val="•"/>
      <w:lvlJc w:val="left"/>
      <w:pPr>
        <w:ind w:left="6916" w:hanging="360"/>
      </w:pPr>
      <w:rPr/>
    </w:lvl>
    <w:lvl w:ilvl="7">
      <w:start w:val="0"/>
      <w:numFmt w:val="bullet"/>
      <w:lvlText w:val="•"/>
      <w:lvlJc w:val="left"/>
      <w:pPr>
        <w:ind w:left="7902" w:hanging="360"/>
      </w:pPr>
      <w:rPr/>
    </w:lvl>
    <w:lvl w:ilvl="8">
      <w:start w:val="0"/>
      <w:numFmt w:val="bullet"/>
      <w:lvlText w:val="•"/>
      <w:lvlJc w:val="left"/>
      <w:pPr>
        <w:ind w:left="8888" w:hanging="360"/>
      </w:pPr>
      <w:rPr/>
    </w:lvl>
  </w:abstractNum>
  <w:abstractNum w:abstractNumId="21">
    <w:lvl w:ilvl="0">
      <w:start w:val="1"/>
      <w:numFmt w:val="decimal"/>
      <w:lvlText w:val="%1."/>
      <w:lvlJc w:val="left"/>
      <w:pPr>
        <w:ind w:left="640" w:hanging="212"/>
      </w:pPr>
      <w:rPr>
        <w:rFonts w:ascii="Times New Roman" w:cs="Times New Roman" w:eastAsia="Times New Roman" w:hAnsi="Times New Roman"/>
        <w:b w:val="1"/>
        <w:i w:val="0"/>
        <w:sz w:val="22"/>
        <w:szCs w:val="22"/>
      </w:rPr>
    </w:lvl>
    <w:lvl w:ilvl="1">
      <w:start w:val="0"/>
      <w:numFmt w:val="bullet"/>
      <w:lvlText w:val="●"/>
      <w:lvlJc w:val="left"/>
      <w:pPr>
        <w:ind w:left="1221" w:hanging="360"/>
      </w:pPr>
      <w:rPr>
        <w:rFonts w:ascii="Noto Sans Symbols" w:cs="Noto Sans Symbols" w:eastAsia="Noto Sans Symbols" w:hAnsi="Noto Sans Symbols"/>
        <w:b w:val="0"/>
        <w:i w:val="0"/>
        <w:sz w:val="22"/>
        <w:szCs w:val="22"/>
      </w:rPr>
    </w:lvl>
    <w:lvl w:ilvl="2">
      <w:start w:val="0"/>
      <w:numFmt w:val="bullet"/>
      <w:lvlText w:val="•"/>
      <w:lvlJc w:val="left"/>
      <w:pPr>
        <w:ind w:left="2291" w:hanging="360"/>
      </w:pPr>
      <w:rPr/>
    </w:lvl>
    <w:lvl w:ilvl="3">
      <w:start w:val="0"/>
      <w:numFmt w:val="bullet"/>
      <w:lvlText w:val="•"/>
      <w:lvlJc w:val="left"/>
      <w:pPr>
        <w:ind w:left="3362" w:hanging="360"/>
      </w:pPr>
      <w:rPr/>
    </w:lvl>
    <w:lvl w:ilvl="4">
      <w:start w:val="0"/>
      <w:numFmt w:val="bullet"/>
      <w:lvlText w:val="•"/>
      <w:lvlJc w:val="left"/>
      <w:pPr>
        <w:ind w:left="4433" w:hanging="360"/>
      </w:pPr>
      <w:rPr/>
    </w:lvl>
    <w:lvl w:ilvl="5">
      <w:start w:val="0"/>
      <w:numFmt w:val="bullet"/>
      <w:lvlText w:val="•"/>
      <w:lvlJc w:val="left"/>
      <w:pPr>
        <w:ind w:left="5504" w:hanging="360"/>
      </w:pPr>
      <w:rPr/>
    </w:lvl>
    <w:lvl w:ilvl="6">
      <w:start w:val="0"/>
      <w:numFmt w:val="bullet"/>
      <w:lvlText w:val="•"/>
      <w:lvlJc w:val="left"/>
      <w:pPr>
        <w:ind w:left="6575" w:hanging="360"/>
      </w:pPr>
      <w:rPr/>
    </w:lvl>
    <w:lvl w:ilvl="7">
      <w:start w:val="0"/>
      <w:numFmt w:val="bullet"/>
      <w:lvlText w:val="•"/>
      <w:lvlJc w:val="left"/>
      <w:pPr>
        <w:ind w:left="7646" w:hanging="360"/>
      </w:pPr>
      <w:rPr/>
    </w:lvl>
    <w:lvl w:ilvl="8">
      <w:start w:val="0"/>
      <w:numFmt w:val="bullet"/>
      <w:lvlText w:val="•"/>
      <w:lvlJc w:val="left"/>
      <w:pPr>
        <w:ind w:left="8717" w:hanging="360"/>
      </w:pPr>
      <w:rPr/>
    </w:lvl>
  </w:abstractNum>
  <w:abstractNum w:abstractNumId="22">
    <w:lvl w:ilvl="0">
      <w:start w:val="1"/>
      <w:numFmt w:val="decimal"/>
      <w:lvlText w:val="%1."/>
      <w:lvlJc w:val="left"/>
      <w:pPr>
        <w:ind w:left="1053" w:hanging="360"/>
      </w:pPr>
      <w:rPr>
        <w:rFonts w:ascii="Times New Roman" w:cs="Times New Roman" w:eastAsia="Times New Roman" w:hAnsi="Times New Roman"/>
        <w:b w:val="0"/>
        <w:i w:val="0"/>
        <w:sz w:val="22"/>
        <w:szCs w:val="22"/>
      </w:rPr>
    </w:lvl>
    <w:lvl w:ilvl="1">
      <w:start w:val="0"/>
      <w:numFmt w:val="bullet"/>
      <w:lvlText w:val="●"/>
      <w:lvlJc w:val="left"/>
      <w:pPr>
        <w:ind w:left="1000" w:hanging="360"/>
      </w:pPr>
      <w:rPr>
        <w:rFonts w:ascii="Noto Sans Symbols" w:cs="Noto Sans Symbols" w:eastAsia="Noto Sans Symbols" w:hAnsi="Noto Sans Symbols"/>
      </w:rPr>
    </w:lvl>
    <w:lvl w:ilvl="2">
      <w:start w:val="0"/>
      <w:numFmt w:val="bullet"/>
      <w:lvlText w:val="●"/>
      <w:lvlJc w:val="left"/>
      <w:pPr>
        <w:ind w:left="1360" w:hanging="360"/>
      </w:pPr>
      <w:rPr>
        <w:rFonts w:ascii="Noto Sans Symbols" w:cs="Noto Sans Symbols" w:eastAsia="Noto Sans Symbols" w:hAnsi="Noto Sans Symbols"/>
        <w:b w:val="0"/>
        <w:i w:val="0"/>
        <w:sz w:val="22"/>
        <w:szCs w:val="22"/>
      </w:rPr>
    </w:lvl>
    <w:lvl w:ilvl="3">
      <w:start w:val="0"/>
      <w:numFmt w:val="bullet"/>
      <w:lvlText w:val="•"/>
      <w:lvlJc w:val="left"/>
      <w:pPr>
        <w:ind w:left="2547" w:hanging="360"/>
      </w:pPr>
      <w:rPr/>
    </w:lvl>
    <w:lvl w:ilvl="4">
      <w:start w:val="0"/>
      <w:numFmt w:val="bullet"/>
      <w:lvlText w:val="•"/>
      <w:lvlJc w:val="left"/>
      <w:pPr>
        <w:ind w:left="3735" w:hanging="360"/>
      </w:pPr>
      <w:rPr/>
    </w:lvl>
    <w:lvl w:ilvl="5">
      <w:start w:val="0"/>
      <w:numFmt w:val="bullet"/>
      <w:lvlText w:val="•"/>
      <w:lvlJc w:val="left"/>
      <w:pPr>
        <w:ind w:left="4922" w:hanging="360"/>
      </w:pPr>
      <w:rPr/>
    </w:lvl>
    <w:lvl w:ilvl="6">
      <w:start w:val="0"/>
      <w:numFmt w:val="bullet"/>
      <w:lvlText w:val="•"/>
      <w:lvlJc w:val="left"/>
      <w:pPr>
        <w:ind w:left="6110" w:hanging="360"/>
      </w:pPr>
      <w:rPr/>
    </w:lvl>
    <w:lvl w:ilvl="7">
      <w:start w:val="0"/>
      <w:numFmt w:val="bullet"/>
      <w:lvlText w:val="•"/>
      <w:lvlJc w:val="left"/>
      <w:pPr>
        <w:ind w:left="7297" w:hanging="360"/>
      </w:pPr>
      <w:rPr/>
    </w:lvl>
    <w:lvl w:ilvl="8">
      <w:start w:val="0"/>
      <w:numFmt w:val="bullet"/>
      <w:lvlText w:val="•"/>
      <w:lvlJc w:val="left"/>
      <w:pPr>
        <w:ind w:left="8485" w:hanging="360"/>
      </w:pPr>
      <w:rPr/>
    </w:lvl>
  </w:abstractNum>
  <w:abstractNum w:abstractNumId="23">
    <w:lvl w:ilvl="0">
      <w:start w:val="0"/>
      <w:numFmt w:val="bullet"/>
      <w:lvlText w:val="•"/>
      <w:lvlJc w:val="left"/>
      <w:pPr>
        <w:ind w:left="938" w:hanging="346"/>
      </w:pPr>
      <w:rPr>
        <w:rFonts w:ascii="Times New Roman" w:cs="Times New Roman" w:eastAsia="Times New Roman" w:hAnsi="Times New Roman"/>
        <w:b w:val="0"/>
        <w:i w:val="0"/>
        <w:sz w:val="36"/>
        <w:szCs w:val="36"/>
        <w:vertAlign w:val="baseline"/>
      </w:rPr>
    </w:lvl>
    <w:lvl w:ilvl="1">
      <w:start w:val="0"/>
      <w:numFmt w:val="bullet"/>
      <w:lvlText w:val="•"/>
      <w:lvlJc w:val="left"/>
      <w:pPr>
        <w:ind w:left="1932" w:hanging="346"/>
      </w:pPr>
      <w:rPr/>
    </w:lvl>
    <w:lvl w:ilvl="2">
      <w:start w:val="0"/>
      <w:numFmt w:val="bullet"/>
      <w:lvlText w:val="•"/>
      <w:lvlJc w:val="left"/>
      <w:pPr>
        <w:ind w:left="2924" w:hanging="346.00000000000045"/>
      </w:pPr>
      <w:rPr/>
    </w:lvl>
    <w:lvl w:ilvl="3">
      <w:start w:val="0"/>
      <w:numFmt w:val="bullet"/>
      <w:lvlText w:val="•"/>
      <w:lvlJc w:val="left"/>
      <w:pPr>
        <w:ind w:left="3916" w:hanging="346"/>
      </w:pPr>
      <w:rPr/>
    </w:lvl>
    <w:lvl w:ilvl="4">
      <w:start w:val="0"/>
      <w:numFmt w:val="bullet"/>
      <w:lvlText w:val="•"/>
      <w:lvlJc w:val="left"/>
      <w:pPr>
        <w:ind w:left="4908" w:hanging="346"/>
      </w:pPr>
      <w:rPr/>
    </w:lvl>
    <w:lvl w:ilvl="5">
      <w:start w:val="0"/>
      <w:numFmt w:val="bullet"/>
      <w:lvlText w:val="•"/>
      <w:lvlJc w:val="left"/>
      <w:pPr>
        <w:ind w:left="5900" w:hanging="346"/>
      </w:pPr>
      <w:rPr/>
    </w:lvl>
    <w:lvl w:ilvl="6">
      <w:start w:val="0"/>
      <w:numFmt w:val="bullet"/>
      <w:lvlText w:val="•"/>
      <w:lvlJc w:val="left"/>
      <w:pPr>
        <w:ind w:left="6892" w:hanging="346"/>
      </w:pPr>
      <w:rPr/>
    </w:lvl>
    <w:lvl w:ilvl="7">
      <w:start w:val="0"/>
      <w:numFmt w:val="bullet"/>
      <w:lvlText w:val="•"/>
      <w:lvlJc w:val="left"/>
      <w:pPr>
        <w:ind w:left="7884" w:hanging="346"/>
      </w:pPr>
      <w:rPr/>
    </w:lvl>
    <w:lvl w:ilvl="8">
      <w:start w:val="0"/>
      <w:numFmt w:val="bullet"/>
      <w:lvlText w:val="•"/>
      <w:lvlJc w:val="left"/>
      <w:pPr>
        <w:ind w:left="8876" w:hanging="346"/>
      </w:pPr>
      <w:rPr/>
    </w:lvl>
  </w:abstractNum>
  <w:abstractNum w:abstractNumId="24">
    <w:lvl w:ilvl="0">
      <w:start w:val="1"/>
      <w:numFmt w:val="lowerRoman"/>
      <w:lvlText w:val="(%1)"/>
      <w:lvlJc w:val="left"/>
      <w:pPr>
        <w:ind w:left="858" w:hanging="264"/>
      </w:pPr>
      <w:rPr/>
    </w:lvl>
    <w:lvl w:ilvl="1">
      <w:start w:val="1"/>
      <w:numFmt w:val="decimal"/>
      <w:lvlText w:val="%2."/>
      <w:lvlJc w:val="left"/>
      <w:pPr>
        <w:ind w:left="983" w:hanging="390"/>
      </w:pPr>
      <w:rPr>
        <w:rFonts w:ascii="Times New Roman" w:cs="Times New Roman" w:eastAsia="Times New Roman" w:hAnsi="Times New Roman"/>
        <w:b w:val="1"/>
        <w:i w:val="0"/>
        <w:sz w:val="22"/>
        <w:szCs w:val="22"/>
      </w:rPr>
    </w:lvl>
    <w:lvl w:ilvl="2">
      <w:start w:val="0"/>
      <w:numFmt w:val="bullet"/>
      <w:lvlText w:val="●"/>
      <w:lvlJc w:val="left"/>
      <w:pPr>
        <w:ind w:left="1000" w:hanging="360"/>
      </w:pPr>
      <w:rPr>
        <w:rFonts w:ascii="Noto Sans Symbols" w:cs="Noto Sans Symbols" w:eastAsia="Noto Sans Symbols" w:hAnsi="Noto Sans Symbols"/>
      </w:rPr>
    </w:lvl>
    <w:lvl w:ilvl="3">
      <w:start w:val="0"/>
      <w:numFmt w:val="bullet"/>
      <w:lvlText w:val="•"/>
      <w:lvlJc w:val="left"/>
      <w:pPr>
        <w:ind w:left="2232" w:hanging="360"/>
      </w:pPr>
      <w:rPr/>
    </w:lvl>
    <w:lvl w:ilvl="4">
      <w:start w:val="0"/>
      <w:numFmt w:val="bullet"/>
      <w:lvlText w:val="•"/>
      <w:lvlJc w:val="left"/>
      <w:pPr>
        <w:ind w:left="3465" w:hanging="360"/>
      </w:pPr>
      <w:rPr/>
    </w:lvl>
    <w:lvl w:ilvl="5">
      <w:start w:val="0"/>
      <w:numFmt w:val="bullet"/>
      <w:lvlText w:val="•"/>
      <w:lvlJc w:val="left"/>
      <w:pPr>
        <w:ind w:left="4697" w:hanging="360"/>
      </w:pPr>
      <w:rPr/>
    </w:lvl>
    <w:lvl w:ilvl="6">
      <w:start w:val="0"/>
      <w:numFmt w:val="bullet"/>
      <w:lvlText w:val="•"/>
      <w:lvlJc w:val="left"/>
      <w:pPr>
        <w:ind w:left="5930" w:hanging="360"/>
      </w:pPr>
      <w:rPr/>
    </w:lvl>
    <w:lvl w:ilvl="7">
      <w:start w:val="0"/>
      <w:numFmt w:val="bullet"/>
      <w:lvlText w:val="•"/>
      <w:lvlJc w:val="left"/>
      <w:pPr>
        <w:ind w:left="7162" w:hanging="360"/>
      </w:pPr>
      <w:rPr/>
    </w:lvl>
    <w:lvl w:ilvl="8">
      <w:start w:val="0"/>
      <w:numFmt w:val="bullet"/>
      <w:lvlText w:val="•"/>
      <w:lvlJc w:val="left"/>
      <w:pPr>
        <w:ind w:left="8395" w:hanging="360"/>
      </w:pPr>
      <w:rPr/>
    </w:lvl>
  </w:abstractNum>
  <w:abstractNum w:abstractNumId="25">
    <w:lvl w:ilvl="0">
      <w:start w:val="1"/>
      <w:numFmt w:val="decimal"/>
      <w:lvlText w:val="%1."/>
      <w:lvlJc w:val="left"/>
      <w:pPr>
        <w:ind w:left="1000" w:hanging="360"/>
      </w:pPr>
      <w:rPr>
        <w:rFonts w:ascii="Times New Roman" w:cs="Times New Roman" w:eastAsia="Times New Roman" w:hAnsi="Times New Roman"/>
        <w:b w:val="0"/>
        <w:i w:val="0"/>
        <w:sz w:val="22"/>
        <w:szCs w:val="22"/>
      </w:rPr>
    </w:lvl>
    <w:lvl w:ilvl="1">
      <w:start w:val="0"/>
      <w:numFmt w:val="bullet"/>
      <w:lvlText w:val="●"/>
      <w:lvlJc w:val="left"/>
      <w:pPr>
        <w:ind w:left="1000" w:hanging="360"/>
      </w:pPr>
      <w:rPr>
        <w:rFonts w:ascii="Noto Sans Symbols" w:cs="Noto Sans Symbols" w:eastAsia="Noto Sans Symbols" w:hAnsi="Noto Sans Symbols"/>
        <w:b w:val="0"/>
        <w:i w:val="0"/>
        <w:sz w:val="22"/>
        <w:szCs w:val="22"/>
      </w:rPr>
    </w:lvl>
    <w:lvl w:ilvl="2">
      <w:start w:val="0"/>
      <w:numFmt w:val="bullet"/>
      <w:lvlText w:val="•"/>
      <w:lvlJc w:val="left"/>
      <w:pPr>
        <w:ind w:left="2972" w:hanging="360"/>
      </w:pPr>
      <w:rPr/>
    </w:lvl>
    <w:lvl w:ilvl="3">
      <w:start w:val="0"/>
      <w:numFmt w:val="bullet"/>
      <w:lvlText w:val="•"/>
      <w:lvlJc w:val="left"/>
      <w:pPr>
        <w:ind w:left="3958" w:hanging="360"/>
      </w:pPr>
      <w:rPr/>
    </w:lvl>
    <w:lvl w:ilvl="4">
      <w:start w:val="0"/>
      <w:numFmt w:val="bullet"/>
      <w:lvlText w:val="•"/>
      <w:lvlJc w:val="left"/>
      <w:pPr>
        <w:ind w:left="4944" w:hanging="360"/>
      </w:pPr>
      <w:rPr/>
    </w:lvl>
    <w:lvl w:ilvl="5">
      <w:start w:val="0"/>
      <w:numFmt w:val="bullet"/>
      <w:lvlText w:val="•"/>
      <w:lvlJc w:val="left"/>
      <w:pPr>
        <w:ind w:left="5930" w:hanging="360"/>
      </w:pPr>
      <w:rPr/>
    </w:lvl>
    <w:lvl w:ilvl="6">
      <w:start w:val="0"/>
      <w:numFmt w:val="bullet"/>
      <w:lvlText w:val="•"/>
      <w:lvlJc w:val="left"/>
      <w:pPr>
        <w:ind w:left="6916" w:hanging="360"/>
      </w:pPr>
      <w:rPr/>
    </w:lvl>
    <w:lvl w:ilvl="7">
      <w:start w:val="0"/>
      <w:numFmt w:val="bullet"/>
      <w:lvlText w:val="•"/>
      <w:lvlJc w:val="left"/>
      <w:pPr>
        <w:ind w:left="7902" w:hanging="360"/>
      </w:pPr>
      <w:rPr/>
    </w:lvl>
    <w:lvl w:ilvl="8">
      <w:start w:val="0"/>
      <w:numFmt w:val="bullet"/>
      <w:lvlText w:val="•"/>
      <w:lvlJc w:val="left"/>
      <w:pPr>
        <w:ind w:left="8888"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60" w:lineRule="auto"/>
      <w:ind w:left="2" w:right="219"/>
      <w:jc w:val="center"/>
    </w:pPr>
    <w:rPr>
      <w:b w:val="1"/>
      <w:sz w:val="28"/>
      <w:szCs w:val="28"/>
    </w:rPr>
  </w:style>
  <w:style w:type="paragraph" w:styleId="Heading2">
    <w:name w:val="heading 2"/>
    <w:basedOn w:val="Normal"/>
    <w:next w:val="Normal"/>
    <w:pPr>
      <w:ind w:left="640"/>
    </w:pPr>
    <w:rPr>
      <w:b w:val="1"/>
      <w:sz w:val="24"/>
      <w:szCs w:val="24"/>
    </w:rPr>
  </w:style>
  <w:style w:type="paragraph" w:styleId="Heading3">
    <w:name w:val="heading 3"/>
    <w:basedOn w:val="Normal"/>
    <w:next w:val="Normal"/>
    <w:pPr>
      <w:ind w:left="640"/>
    </w:pPr>
    <w:rPr>
      <w:b w:val="1"/>
      <w:sz w:val="24"/>
      <w:szCs w:val="24"/>
    </w:rPr>
  </w:style>
  <w:style w:type="paragraph" w:styleId="Heading4">
    <w:name w:val="heading 4"/>
    <w:basedOn w:val="Normal"/>
    <w:next w:val="Normal"/>
    <w:pPr>
      <w:ind w:left="640"/>
    </w:pPr>
    <w:rPr>
      <w:i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rFonts w:ascii="Times New Roman" w:cs="Times New Roman" w:eastAsia="Times New Roman" w:hAnsi="Times New Roman"/>
    </w:rPr>
  </w:style>
  <w:style w:type="paragraph" w:styleId="Heading1">
    <w:name w:val="heading 1"/>
    <w:basedOn w:val="Normal"/>
    <w:uiPriority w:val="9"/>
    <w:qFormat w:val="1"/>
    <w:pPr>
      <w:spacing w:before="60"/>
      <w:ind w:left="2" w:right="219"/>
      <w:jc w:val="center"/>
      <w:outlineLvl w:val="0"/>
    </w:pPr>
    <w:rPr>
      <w:b w:val="1"/>
      <w:bCs w:val="1"/>
      <w:sz w:val="28"/>
      <w:szCs w:val="28"/>
    </w:rPr>
  </w:style>
  <w:style w:type="paragraph" w:styleId="Heading2">
    <w:name w:val="heading 2"/>
    <w:basedOn w:val="Normal"/>
    <w:uiPriority w:val="9"/>
    <w:unhideWhenUsed w:val="1"/>
    <w:qFormat w:val="1"/>
    <w:pPr>
      <w:ind w:left="640"/>
      <w:outlineLvl w:val="1"/>
    </w:pPr>
    <w:rPr>
      <w:b w:val="1"/>
      <w:bCs w:val="1"/>
      <w:sz w:val="24"/>
      <w:szCs w:val="24"/>
    </w:rPr>
  </w:style>
  <w:style w:type="paragraph" w:styleId="Heading3">
    <w:name w:val="heading 3"/>
    <w:basedOn w:val="Normal"/>
    <w:uiPriority w:val="9"/>
    <w:unhideWhenUsed w:val="1"/>
    <w:qFormat w:val="1"/>
    <w:pPr>
      <w:ind w:left="640"/>
      <w:outlineLvl w:val="2"/>
    </w:pPr>
    <w:rPr>
      <w:b w:val="1"/>
      <w:bCs w:val="1"/>
      <w:sz w:val="24"/>
      <w:szCs w:val="24"/>
    </w:rPr>
  </w:style>
  <w:style w:type="paragraph" w:styleId="Heading4">
    <w:name w:val="heading 4"/>
    <w:basedOn w:val="Normal"/>
    <w:uiPriority w:val="9"/>
    <w:unhideWhenUsed w:val="1"/>
    <w:qFormat w:val="1"/>
    <w:pPr>
      <w:ind w:left="640"/>
      <w:outlineLvl w:val="3"/>
    </w:pPr>
    <w:rPr>
      <w:i w:val="1"/>
      <w:iCs w:val="1"/>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odyText">
    <w:name w:val="Body Text"/>
    <w:basedOn w:val="Normal"/>
    <w:uiPriority w:val="1"/>
    <w:qFormat w:val="1"/>
  </w:style>
  <w:style w:type="paragraph" w:styleId="ListParagraph">
    <w:name w:val="List Paragraph"/>
    <w:basedOn w:val="Normal"/>
    <w:uiPriority w:val="1"/>
    <w:qFormat w:val="1"/>
    <w:pPr>
      <w:ind w:left="1000" w:hanging="360"/>
    </w:pPr>
  </w:style>
  <w:style w:type="paragraph" w:styleId="TableParagraph" w:customStyle="1">
    <w:name w:val="Table Paragraph"/>
    <w:basedOn w:val="Normal"/>
    <w:uiPriority w:val="1"/>
    <w:qFormat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 w:type="table" w:styleId="Table16">
    <w:basedOn w:val="TableNormal"/>
    <w:tblPr>
      <w:tblStyleRowBandSize w:val="1"/>
      <w:tblStyleColBandSize w:val="1"/>
      <w:tblCellMar>
        <w:top w:w="0.0" w:type="dxa"/>
        <w:left w:w="0.0" w:type="dxa"/>
        <w:bottom w:w="0.0" w:type="dxa"/>
        <w:right w:w="0.0" w:type="dxa"/>
      </w:tblCellMar>
    </w:tblPr>
  </w:style>
  <w:style w:type="table" w:styleId="Table17">
    <w:basedOn w:val="TableNormal"/>
    <w:tblPr>
      <w:tblStyleRowBandSize w:val="1"/>
      <w:tblStyleColBandSize w:val="1"/>
      <w:tblCellMar>
        <w:top w:w="0.0" w:type="dxa"/>
        <w:left w:w="0.0" w:type="dxa"/>
        <w:bottom w:w="0.0" w:type="dxa"/>
        <w:right w:w="0.0" w:type="dxa"/>
      </w:tblCellMar>
    </w:tblPr>
  </w:style>
  <w:style w:type="table" w:styleId="Table18">
    <w:basedOn w:val="TableNormal"/>
    <w:tblPr>
      <w:tblStyleRowBandSize w:val="1"/>
      <w:tblStyleColBandSize w:val="1"/>
      <w:tblCellMar>
        <w:top w:w="0.0" w:type="dxa"/>
        <w:left w:w="0.0" w:type="dxa"/>
        <w:bottom w:w="0.0" w:type="dxa"/>
        <w:right w:w="0.0" w:type="dxa"/>
      </w:tblCellMar>
    </w:tblPr>
  </w:style>
  <w:style w:type="table" w:styleId="Table19">
    <w:basedOn w:val="TableNormal"/>
    <w:tblPr>
      <w:tblStyleRowBandSize w:val="1"/>
      <w:tblStyleColBandSize w:val="1"/>
      <w:tblCellMar>
        <w:top w:w="0.0" w:type="dxa"/>
        <w:left w:w="0.0" w:type="dxa"/>
        <w:bottom w:w="0.0" w:type="dxa"/>
        <w:right w:w="0.0" w:type="dxa"/>
      </w:tblCellMar>
    </w:tblPr>
  </w:style>
  <w:style w:type="table" w:styleId="Table20">
    <w:basedOn w:val="TableNormal"/>
    <w:tblPr>
      <w:tblStyleRowBandSize w:val="1"/>
      <w:tblStyleColBandSize w:val="1"/>
      <w:tblCellMar>
        <w:top w:w="0.0" w:type="dxa"/>
        <w:left w:w="0.0" w:type="dxa"/>
        <w:bottom w:w="0.0" w:type="dxa"/>
        <w:right w:w="0.0" w:type="dxa"/>
      </w:tblCellMar>
    </w:tblPr>
  </w:style>
  <w:style w:type="table" w:styleId="Table21">
    <w:basedOn w:val="TableNormal"/>
    <w:tblPr>
      <w:tblStyleRowBandSize w:val="1"/>
      <w:tblStyleColBandSize w:val="1"/>
      <w:tblCellMar>
        <w:top w:w="0.0" w:type="dxa"/>
        <w:left w:w="0.0" w:type="dxa"/>
        <w:bottom w:w="0.0" w:type="dxa"/>
        <w:right w:w="0.0" w:type="dxa"/>
      </w:tblCellMar>
    </w:tblPr>
  </w:style>
  <w:style w:type="table" w:styleId="Table22">
    <w:basedOn w:val="TableNormal"/>
    <w:tblPr>
      <w:tblStyleRowBandSize w:val="1"/>
      <w:tblStyleColBandSize w:val="1"/>
      <w:tblCellMar>
        <w:top w:w="0.0" w:type="dxa"/>
        <w:left w:w="0.0" w:type="dxa"/>
        <w:bottom w:w="0.0" w:type="dxa"/>
        <w:right w:w="0.0" w:type="dxa"/>
      </w:tblCellMar>
    </w:tblPr>
  </w:style>
  <w:style w:type="table" w:styleId="Table23">
    <w:basedOn w:val="TableNormal"/>
    <w:tblPr>
      <w:tblStyleRowBandSize w:val="1"/>
      <w:tblStyleColBandSize w:val="1"/>
      <w:tblCellMar>
        <w:top w:w="0.0" w:type="dxa"/>
        <w:left w:w="0.0" w:type="dxa"/>
        <w:bottom w:w="0.0" w:type="dxa"/>
        <w:right w:w="0.0" w:type="dxa"/>
      </w:tblCellMar>
    </w:tblPr>
  </w:style>
  <w:style w:type="table" w:styleId="Table24">
    <w:basedOn w:val="TableNormal"/>
    <w:tblPr>
      <w:tblStyleRowBandSize w:val="1"/>
      <w:tblStyleColBandSize w:val="1"/>
      <w:tblCellMar>
        <w:top w:w="0.0" w:type="dxa"/>
        <w:left w:w="0.0" w:type="dxa"/>
        <w:bottom w:w="0.0" w:type="dxa"/>
        <w:right w:w="0.0" w:type="dxa"/>
      </w:tblCellMar>
    </w:tblPr>
  </w:style>
  <w:style w:type="table" w:styleId="Table25">
    <w:basedOn w:val="TableNormal"/>
    <w:tblPr>
      <w:tblStyleRowBandSize w:val="1"/>
      <w:tblStyleColBandSize w:val="1"/>
      <w:tblCellMar>
        <w:top w:w="0.0" w:type="dxa"/>
        <w:left w:w="0.0" w:type="dxa"/>
        <w:bottom w:w="0.0" w:type="dxa"/>
        <w:right w:w="0.0" w:type="dxa"/>
      </w:tblCellMar>
    </w:tblPr>
  </w:style>
  <w:style w:type="table" w:styleId="Table26">
    <w:basedOn w:val="TableNormal"/>
    <w:tblPr>
      <w:tblStyleRowBandSize w:val="1"/>
      <w:tblStyleColBandSize w:val="1"/>
      <w:tblCellMar>
        <w:top w:w="0.0" w:type="dxa"/>
        <w:left w:w="0.0" w:type="dxa"/>
        <w:bottom w:w="0.0" w:type="dxa"/>
        <w:right w:w="0.0" w:type="dxa"/>
      </w:tblCellMar>
    </w:tblPr>
  </w:style>
  <w:style w:type="table" w:styleId="Table27">
    <w:basedOn w:val="TableNormal"/>
    <w:tblPr>
      <w:tblStyleRowBandSize w:val="1"/>
      <w:tblStyleColBandSize w:val="1"/>
      <w:tblCellMar>
        <w:top w:w="0.0" w:type="dxa"/>
        <w:left w:w="0.0" w:type="dxa"/>
        <w:bottom w:w="0.0" w:type="dxa"/>
        <w:right w:w="0.0" w:type="dxa"/>
      </w:tblCellMar>
    </w:tblPr>
  </w:style>
  <w:style w:type="table" w:styleId="Table28">
    <w:basedOn w:val="TableNormal"/>
    <w:tblPr>
      <w:tblStyleRowBandSize w:val="1"/>
      <w:tblStyleColBandSize w:val="1"/>
      <w:tblCellMar>
        <w:top w:w="0.0" w:type="dxa"/>
        <w:left w:w="0.0" w:type="dxa"/>
        <w:bottom w:w="0.0" w:type="dxa"/>
        <w:right w:w="0.0" w:type="dxa"/>
      </w:tblCellMar>
    </w:tblPr>
  </w:style>
  <w:style w:type="table" w:styleId="Table29">
    <w:basedOn w:val="TableNormal"/>
    <w:tblPr>
      <w:tblStyleRowBandSize w:val="1"/>
      <w:tblStyleColBandSize w:val="1"/>
      <w:tblCellMar>
        <w:top w:w="0.0" w:type="dxa"/>
        <w:left w:w="0.0" w:type="dxa"/>
        <w:bottom w:w="0.0" w:type="dxa"/>
        <w:right w:w="0.0" w:type="dxa"/>
      </w:tblCellMar>
    </w:tblPr>
  </w:style>
  <w:style w:type="table" w:styleId="Table30">
    <w:basedOn w:val="TableNormal"/>
    <w:tblPr>
      <w:tblStyleRowBandSize w:val="1"/>
      <w:tblStyleColBandSize w:val="1"/>
      <w:tblCellMar>
        <w:top w:w="0.0" w:type="dxa"/>
        <w:left w:w="0.0" w:type="dxa"/>
        <w:bottom w:w="0.0" w:type="dxa"/>
        <w:right w:w="0.0" w:type="dxa"/>
      </w:tblCellMar>
    </w:tblPr>
  </w:style>
  <w:style w:type="table" w:styleId="Table3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8zl8X3ZoxpQxiOS0z2qln256XA==">CgMxLjA4AHIhMV9kbjA0bk5Kdm01akNfLVdRSkx6QjJBaUc4QlVpbUl3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2023-12-24T07:45:00Z</dcterms:created>
  <dc:creator>satyendra srivastav</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Microsoft® Word 2019</vt:lpwstr>
  </property>
  <property fmtid="{D5CDD505-2E9C-101B-9397-08002B2CF9AE}" pid="4" name="LastSaved">
    <vt:filetime>2023-12-24T00:00:00Z</vt:filetime>
  </property>
  <property fmtid="{D5CDD505-2E9C-101B-9397-08002B2CF9AE}" pid="5" name="Producer">
    <vt:lpwstr>Microsoft® Word 2019</vt:lpwstr>
  </property>
</Properties>
</file>